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B113D" w14:textId="77777777" w:rsidR="00BB4A5C" w:rsidRPr="006B6636" w:rsidRDefault="00694847" w:rsidP="00694847">
      <w:pPr>
        <w:jc w:val="center"/>
        <w:rPr>
          <w:rFonts w:ascii="Arial" w:hAnsi="Arial" w:cs="Arial"/>
          <w:b/>
          <w:bCs/>
        </w:rPr>
      </w:pPr>
      <w:r w:rsidRPr="006B6636">
        <w:rPr>
          <w:rFonts w:ascii="Arial" w:hAnsi="Arial" w:cs="Arial"/>
          <w:b/>
          <w:bCs/>
        </w:rPr>
        <w:t>TECHNINĖ SPECIFIKACIJA</w:t>
      </w:r>
    </w:p>
    <w:p w14:paraId="5D412B13" w14:textId="77777777" w:rsidR="00694847" w:rsidRDefault="00694847" w:rsidP="00694847">
      <w:pPr>
        <w:jc w:val="center"/>
      </w:pPr>
    </w:p>
    <w:tbl>
      <w:tblPr>
        <w:tblStyle w:val="Lentelstinklelis"/>
        <w:tblW w:w="9923" w:type="dxa"/>
        <w:tblInd w:w="-5" w:type="dxa"/>
        <w:tblLook w:val="04A0" w:firstRow="1" w:lastRow="0" w:firstColumn="1" w:lastColumn="0" w:noHBand="0" w:noVBand="1"/>
      </w:tblPr>
      <w:tblGrid>
        <w:gridCol w:w="577"/>
        <w:gridCol w:w="1959"/>
        <w:gridCol w:w="5971"/>
        <w:gridCol w:w="1416"/>
      </w:tblGrid>
      <w:tr w:rsidR="006B6636" w:rsidRPr="006F3D13" w14:paraId="215ADC52" w14:textId="77777777" w:rsidTr="00CF75E5">
        <w:trPr>
          <w:trHeight w:val="470"/>
        </w:trPr>
        <w:tc>
          <w:tcPr>
            <w:tcW w:w="577" w:type="dxa"/>
            <w:vAlign w:val="center"/>
          </w:tcPr>
          <w:p w14:paraId="0F17AF3E" w14:textId="77777777" w:rsidR="006B6636" w:rsidRPr="006F3D13" w:rsidRDefault="006B6636" w:rsidP="00CF75E5">
            <w:pPr>
              <w:jc w:val="center"/>
              <w:rPr>
                <w:rFonts w:ascii="Arial" w:hAnsi="Arial" w:cs="Arial"/>
                <w:b/>
                <w:lang w:val="lt-LT"/>
              </w:rPr>
            </w:pPr>
            <w:r w:rsidRPr="006F3D13">
              <w:rPr>
                <w:rFonts w:ascii="Arial" w:hAnsi="Arial" w:cs="Arial"/>
                <w:b/>
                <w:lang w:val="lt-LT"/>
              </w:rPr>
              <w:t>Eil. Nr.</w:t>
            </w:r>
          </w:p>
        </w:tc>
        <w:tc>
          <w:tcPr>
            <w:tcW w:w="1984" w:type="dxa"/>
            <w:vAlign w:val="center"/>
          </w:tcPr>
          <w:p w14:paraId="1AAA8F81" w14:textId="77777777" w:rsidR="006B6636" w:rsidRPr="006F3D13" w:rsidRDefault="006B6636" w:rsidP="00CF75E5">
            <w:pPr>
              <w:jc w:val="center"/>
              <w:rPr>
                <w:rFonts w:ascii="Arial" w:hAnsi="Arial" w:cs="Arial"/>
                <w:b/>
                <w:lang w:val="lt-LT"/>
              </w:rPr>
            </w:pPr>
            <w:r w:rsidRPr="006F3D13">
              <w:rPr>
                <w:rFonts w:ascii="Arial" w:hAnsi="Arial" w:cs="Arial"/>
                <w:b/>
                <w:lang w:val="lt-LT"/>
              </w:rPr>
              <w:t>Parametrai</w:t>
            </w:r>
          </w:p>
        </w:tc>
        <w:tc>
          <w:tcPr>
            <w:tcW w:w="6228" w:type="dxa"/>
            <w:vAlign w:val="center"/>
          </w:tcPr>
          <w:p w14:paraId="1C500143" w14:textId="77777777" w:rsidR="006B6636" w:rsidRPr="006F3D13" w:rsidRDefault="006B6636" w:rsidP="00CF75E5">
            <w:pPr>
              <w:jc w:val="center"/>
              <w:rPr>
                <w:rFonts w:ascii="Arial" w:hAnsi="Arial" w:cs="Arial"/>
                <w:b/>
                <w:lang w:val="lt-LT"/>
              </w:rPr>
            </w:pPr>
            <w:r w:rsidRPr="006F3D13">
              <w:rPr>
                <w:rFonts w:ascii="Arial" w:hAnsi="Arial" w:cs="Arial"/>
                <w:b/>
                <w:lang w:val="lt-LT"/>
              </w:rPr>
              <w:t>Techniniai reikalavimai transporto priemonei</w:t>
            </w:r>
          </w:p>
        </w:tc>
        <w:tc>
          <w:tcPr>
            <w:tcW w:w="1134" w:type="dxa"/>
            <w:vAlign w:val="center"/>
          </w:tcPr>
          <w:p w14:paraId="444D2010" w14:textId="77777777" w:rsidR="006B6636" w:rsidRPr="006F3D13" w:rsidRDefault="006B6636" w:rsidP="00CF75E5">
            <w:pPr>
              <w:ind w:right="-30"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6F3D13">
              <w:rPr>
                <w:rFonts w:ascii="Arial" w:hAnsi="Arial" w:cs="Arial"/>
                <w:b/>
                <w:bCs/>
                <w:lang w:val="lt-LT"/>
              </w:rPr>
              <w:t>Nurodoma tiksli</w:t>
            </w:r>
          </w:p>
          <w:p w14:paraId="5DD3CC8B" w14:textId="77777777" w:rsidR="006B6636" w:rsidRPr="006F3D13" w:rsidRDefault="006B6636" w:rsidP="00CF75E5">
            <w:pPr>
              <w:ind w:right="-30"/>
              <w:jc w:val="center"/>
              <w:rPr>
                <w:rFonts w:ascii="Arial" w:hAnsi="Arial" w:cs="Arial"/>
                <w:b/>
                <w:lang w:val="lt-LT"/>
              </w:rPr>
            </w:pPr>
            <w:r w:rsidRPr="006F3D13">
              <w:rPr>
                <w:rFonts w:ascii="Arial" w:hAnsi="Arial" w:cs="Arial"/>
                <w:b/>
                <w:bCs/>
                <w:lang w:val="lt-LT"/>
              </w:rPr>
              <w:t>rodiklių reikšmė</w:t>
            </w:r>
          </w:p>
        </w:tc>
      </w:tr>
      <w:tr w:rsidR="006B6636" w:rsidRPr="006F3D13" w14:paraId="15D7E2C5" w14:textId="77777777" w:rsidTr="005528B0">
        <w:trPr>
          <w:trHeight w:val="3556"/>
        </w:trPr>
        <w:tc>
          <w:tcPr>
            <w:tcW w:w="577" w:type="dxa"/>
            <w:tcBorders>
              <w:top w:val="double" w:sz="4" w:space="0" w:color="auto"/>
            </w:tcBorders>
          </w:tcPr>
          <w:p w14:paraId="35C2F7E0" w14:textId="77777777" w:rsidR="006B6636" w:rsidRPr="006F3D13" w:rsidRDefault="006B6636" w:rsidP="00CF75E5">
            <w:pPr>
              <w:jc w:val="center"/>
              <w:rPr>
                <w:rFonts w:ascii="Arial" w:hAnsi="Arial" w:cs="Arial"/>
                <w:lang w:val="lt-LT"/>
              </w:rPr>
            </w:pPr>
            <w:r w:rsidRPr="006F3D13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1984" w:type="dxa"/>
            <w:tcBorders>
              <w:top w:val="double" w:sz="4" w:space="0" w:color="auto"/>
            </w:tcBorders>
          </w:tcPr>
          <w:p w14:paraId="13AC2E29" w14:textId="77777777" w:rsidR="006B6636" w:rsidRPr="006F3D13" w:rsidRDefault="006B6636" w:rsidP="00CF75E5">
            <w:pPr>
              <w:rPr>
                <w:rFonts w:ascii="Arial" w:hAnsi="Arial" w:cs="Arial"/>
                <w:b/>
                <w:lang w:val="lt-LT"/>
              </w:rPr>
            </w:pPr>
            <w:r w:rsidRPr="006F3D13">
              <w:rPr>
                <w:rFonts w:ascii="Arial" w:hAnsi="Arial" w:cs="Arial"/>
                <w:b/>
                <w:lang w:val="lt-LT"/>
              </w:rPr>
              <w:t>Bendri reikalavimai</w:t>
            </w:r>
          </w:p>
        </w:tc>
        <w:tc>
          <w:tcPr>
            <w:tcW w:w="6228" w:type="dxa"/>
            <w:tcBorders>
              <w:top w:val="double" w:sz="4" w:space="0" w:color="auto"/>
              <w:bottom w:val="single" w:sz="4" w:space="0" w:color="auto"/>
            </w:tcBorders>
          </w:tcPr>
          <w:p w14:paraId="67949A7E" w14:textId="53D03D09" w:rsidR="005528B0" w:rsidRDefault="005528B0" w:rsidP="005528B0">
            <w:pPr>
              <w:jc w:val="both"/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 xml:space="preserve">1.1. </w:t>
            </w:r>
            <w:r w:rsidR="006B6636" w:rsidRPr="005528B0">
              <w:rPr>
                <w:rFonts w:ascii="Arial" w:hAnsi="Arial" w:cs="Arial"/>
                <w:lang w:val="lt-LT"/>
              </w:rPr>
              <w:t>Naudotas M3 klasės tarpmiestinio tipo autobusas;</w:t>
            </w:r>
          </w:p>
          <w:p w14:paraId="5FCA97D8" w14:textId="0D39D186" w:rsidR="001D7C08" w:rsidRPr="005528B0" w:rsidRDefault="005528B0" w:rsidP="005528B0">
            <w:pPr>
              <w:jc w:val="both"/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 xml:space="preserve">1.2. </w:t>
            </w:r>
            <w:r w:rsidR="00092EF4" w:rsidRPr="005528B0">
              <w:rPr>
                <w:rFonts w:ascii="Arial" w:hAnsi="Arial" w:cs="Arial"/>
                <w:lang w:val="lt-LT"/>
              </w:rPr>
              <w:t>1 (vienas ) vnt.</w:t>
            </w:r>
          </w:p>
          <w:p w14:paraId="2902EE7F" w14:textId="59BC4F0D" w:rsidR="00085782" w:rsidRPr="005528B0" w:rsidRDefault="005528B0" w:rsidP="005528B0">
            <w:pPr>
              <w:jc w:val="both"/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 xml:space="preserve">1.3. </w:t>
            </w:r>
            <w:r w:rsidR="00085782" w:rsidRPr="005528B0">
              <w:rPr>
                <w:rFonts w:ascii="Arial" w:hAnsi="Arial" w:cs="Arial"/>
                <w:lang w:val="lt-LT"/>
              </w:rPr>
              <w:t>Autobusas turi būti pagamintas (pirmoji registracija)</w:t>
            </w:r>
            <w:r w:rsidR="001D7C08" w:rsidRPr="005528B0">
              <w:rPr>
                <w:rFonts w:ascii="Arial" w:hAnsi="Arial" w:cs="Arial"/>
                <w:lang w:val="lt-LT"/>
              </w:rPr>
              <w:t xml:space="preserve"> </w:t>
            </w:r>
            <w:r w:rsidR="00085782" w:rsidRPr="005528B0">
              <w:rPr>
                <w:rFonts w:ascii="Arial" w:hAnsi="Arial" w:cs="Arial"/>
                <w:lang w:val="lt-LT"/>
              </w:rPr>
              <w:t>ne anksčiau nei 2013 metais;</w:t>
            </w:r>
          </w:p>
          <w:p w14:paraId="4D31AEF2" w14:textId="47AD5FA8" w:rsidR="001D7C08" w:rsidRPr="005528B0" w:rsidRDefault="005528B0" w:rsidP="005528B0">
            <w:pPr>
              <w:jc w:val="both"/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 xml:space="preserve">1.4. </w:t>
            </w:r>
            <w:r w:rsidR="00092EF4" w:rsidRPr="005528B0">
              <w:rPr>
                <w:rFonts w:ascii="Arial" w:hAnsi="Arial" w:cs="Arial"/>
                <w:lang w:val="lt-LT"/>
              </w:rPr>
              <w:t xml:space="preserve">Ne </w:t>
            </w:r>
            <w:proofErr w:type="spellStart"/>
            <w:r w:rsidR="00092EF4" w:rsidRPr="005528B0">
              <w:rPr>
                <w:rFonts w:ascii="Arial" w:hAnsi="Arial" w:cs="Arial"/>
                <w:lang w:val="lt-LT"/>
              </w:rPr>
              <w:t>žemagrindis</w:t>
            </w:r>
            <w:proofErr w:type="spellEnd"/>
            <w:r w:rsidR="00092EF4" w:rsidRPr="005528B0">
              <w:rPr>
                <w:rFonts w:ascii="Arial" w:hAnsi="Arial" w:cs="Arial"/>
                <w:lang w:val="lt-LT"/>
              </w:rPr>
              <w:t>;</w:t>
            </w:r>
          </w:p>
          <w:p w14:paraId="6A856E01" w14:textId="54D08C07" w:rsidR="006B6636" w:rsidRPr="001D7C08" w:rsidRDefault="005528B0" w:rsidP="005528B0">
            <w:pPr>
              <w:jc w:val="both"/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 xml:space="preserve">1.5. </w:t>
            </w:r>
            <w:r w:rsidR="00A63AF2" w:rsidRPr="005528B0">
              <w:rPr>
                <w:rFonts w:ascii="Arial" w:hAnsi="Arial" w:cs="Arial"/>
                <w:lang w:val="lt-LT"/>
              </w:rPr>
              <w:t>Autobusas turi būti techniškai paruoštas</w:t>
            </w:r>
            <w:r>
              <w:rPr>
                <w:rFonts w:ascii="Arial" w:hAnsi="Arial" w:cs="Arial"/>
                <w:lang w:val="lt-LT"/>
              </w:rPr>
              <w:t xml:space="preserve"> </w:t>
            </w:r>
            <w:r w:rsidR="00A63AF2" w:rsidRPr="001D7C08">
              <w:rPr>
                <w:rFonts w:ascii="Arial" w:hAnsi="Arial" w:cs="Arial"/>
                <w:lang w:val="lt-LT"/>
              </w:rPr>
              <w:t>eksploatacijai žiemos sąlygomis (iki –30 °C), turėti žiemos eksploatacijai skirtą įrangą, pvz.: autonominį šildytuvą, žemai temperatūrai tinkamą akumuliatorių, salono šilumos palaikymo sprendimus ar kitas gamintojo ar tiekėjo įdiegtas priemones, užtikrinančias patikimą transporto priemonės veikimą ir komfortiškas sąlygas keleiviams bei vairuotojui</w:t>
            </w:r>
            <w:r w:rsidR="00A63AF2" w:rsidRPr="001D7C08">
              <w:rPr>
                <w:rFonts w:ascii="Arial" w:hAnsi="Arial" w:cs="Arial"/>
              </w:rPr>
              <w:t>.</w:t>
            </w:r>
          </w:p>
        </w:tc>
        <w:tc>
          <w:tcPr>
            <w:tcW w:w="1134" w:type="dxa"/>
            <w:tcBorders>
              <w:top w:val="double" w:sz="4" w:space="0" w:color="auto"/>
              <w:bottom w:val="single" w:sz="4" w:space="0" w:color="auto"/>
            </w:tcBorders>
          </w:tcPr>
          <w:p w14:paraId="1BDA03FE" w14:textId="77777777" w:rsidR="006B6636" w:rsidRPr="006F3D13" w:rsidRDefault="006B6636" w:rsidP="00CF75E5">
            <w:pPr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6B6636" w:rsidRPr="006F3D13" w14:paraId="470FB586" w14:textId="77777777" w:rsidTr="00CF75E5">
        <w:tc>
          <w:tcPr>
            <w:tcW w:w="577" w:type="dxa"/>
            <w:tcBorders>
              <w:top w:val="single" w:sz="4" w:space="0" w:color="auto"/>
            </w:tcBorders>
          </w:tcPr>
          <w:p w14:paraId="16235B96" w14:textId="77777777" w:rsidR="006B6636" w:rsidRPr="006F3D13" w:rsidRDefault="006B6636" w:rsidP="00CF75E5">
            <w:pPr>
              <w:jc w:val="center"/>
              <w:rPr>
                <w:rFonts w:ascii="Arial" w:hAnsi="Arial" w:cs="Arial"/>
                <w:lang w:val="lt-LT"/>
              </w:rPr>
            </w:pPr>
            <w:r w:rsidRPr="006F3D13">
              <w:rPr>
                <w:rFonts w:ascii="Arial" w:hAnsi="Arial" w:cs="Arial"/>
                <w:lang w:val="lt-LT"/>
              </w:rPr>
              <w:t>2.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657D4FEC" w14:textId="77777777" w:rsidR="006B6636" w:rsidRPr="006F3D13" w:rsidRDefault="006B6636" w:rsidP="00CF75E5">
            <w:pPr>
              <w:rPr>
                <w:rFonts w:ascii="Arial" w:hAnsi="Arial" w:cs="Arial"/>
                <w:b/>
                <w:lang w:val="lt-LT"/>
              </w:rPr>
            </w:pPr>
            <w:r w:rsidRPr="006F3D13">
              <w:rPr>
                <w:rFonts w:ascii="Arial" w:hAnsi="Arial" w:cs="Arial"/>
                <w:b/>
                <w:lang w:val="lt-LT"/>
              </w:rPr>
              <w:t>Rida</w:t>
            </w:r>
          </w:p>
        </w:tc>
        <w:tc>
          <w:tcPr>
            <w:tcW w:w="6228" w:type="dxa"/>
            <w:tcBorders>
              <w:top w:val="single" w:sz="4" w:space="0" w:color="auto"/>
            </w:tcBorders>
          </w:tcPr>
          <w:p w14:paraId="599AD50F" w14:textId="70BB3522" w:rsidR="00DB6AF3" w:rsidRDefault="00DB6AF3" w:rsidP="00085782">
            <w:pPr>
              <w:jc w:val="both"/>
              <w:rPr>
                <w:rFonts w:ascii="Arial" w:hAnsi="Arial" w:cs="Arial"/>
                <w:lang w:val="lt-LT"/>
              </w:rPr>
            </w:pPr>
            <w:r w:rsidRPr="00DB6AF3">
              <w:rPr>
                <w:rFonts w:ascii="Arial" w:hAnsi="Arial" w:cs="Arial"/>
                <w:lang w:val="lt-LT"/>
              </w:rPr>
              <w:t>2.1. Siūlomos transporto priemonės rida turi būti ne</w:t>
            </w:r>
            <w:r>
              <w:rPr>
                <w:rFonts w:ascii="Arial" w:hAnsi="Arial" w:cs="Arial"/>
                <w:lang w:val="lt-LT"/>
              </w:rPr>
              <w:t xml:space="preserve"> </w:t>
            </w:r>
            <w:r w:rsidRPr="00DB6AF3">
              <w:rPr>
                <w:rFonts w:ascii="Arial" w:hAnsi="Arial" w:cs="Arial"/>
                <w:lang w:val="lt-LT"/>
              </w:rPr>
              <w:t>didesnė kaip 400 000 km.</w:t>
            </w:r>
          </w:p>
          <w:p w14:paraId="4BCB29EE" w14:textId="5EA4B76F" w:rsidR="006B6636" w:rsidRPr="00DB6AF3" w:rsidRDefault="00DB6AF3" w:rsidP="00085782">
            <w:pPr>
              <w:jc w:val="both"/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 xml:space="preserve">2.2. Tiekėjas kartu su pasiūlymu turi pateikti dokumentus, pagrindžiančius faktinę ridą ir </w:t>
            </w:r>
            <w:proofErr w:type="spellStart"/>
            <w:r>
              <w:rPr>
                <w:rFonts w:ascii="Arial" w:hAnsi="Arial" w:cs="Arial"/>
                <w:lang w:val="lt-LT"/>
              </w:rPr>
              <w:t>odometro</w:t>
            </w:r>
            <w:proofErr w:type="spellEnd"/>
            <w:r>
              <w:rPr>
                <w:rFonts w:ascii="Arial" w:hAnsi="Arial" w:cs="Arial"/>
                <w:lang w:val="lt-LT"/>
              </w:rPr>
              <w:t xml:space="preserve"> arba </w:t>
            </w:r>
            <w:proofErr w:type="spellStart"/>
            <w:r>
              <w:rPr>
                <w:rFonts w:ascii="Arial" w:hAnsi="Arial" w:cs="Arial"/>
                <w:lang w:val="lt-LT"/>
              </w:rPr>
              <w:t>tacnografo</w:t>
            </w:r>
            <w:proofErr w:type="spellEnd"/>
            <w:r>
              <w:rPr>
                <w:rFonts w:ascii="Arial" w:hAnsi="Arial" w:cs="Arial"/>
                <w:lang w:val="lt-LT"/>
              </w:rPr>
              <w:t xml:space="preserve"> rodmenų nuotraukas.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C146FBE" w14:textId="77777777" w:rsidR="006B6636" w:rsidRPr="006F3D13" w:rsidRDefault="006B6636" w:rsidP="00CF75E5">
            <w:pPr>
              <w:rPr>
                <w:rFonts w:ascii="Arial" w:hAnsi="Arial" w:cs="Arial"/>
                <w:lang w:val="lt-LT"/>
              </w:rPr>
            </w:pPr>
          </w:p>
        </w:tc>
      </w:tr>
      <w:tr w:rsidR="006B6636" w:rsidRPr="006F3D13" w14:paraId="19596E0D" w14:textId="77777777" w:rsidTr="00CF75E5">
        <w:tc>
          <w:tcPr>
            <w:tcW w:w="577" w:type="dxa"/>
            <w:tcBorders>
              <w:top w:val="single" w:sz="4" w:space="0" w:color="auto"/>
            </w:tcBorders>
          </w:tcPr>
          <w:p w14:paraId="40B3A5EE" w14:textId="77777777" w:rsidR="006B6636" w:rsidRPr="006F3D13" w:rsidRDefault="006B6636" w:rsidP="00CF75E5">
            <w:pPr>
              <w:jc w:val="center"/>
              <w:rPr>
                <w:rFonts w:ascii="Arial" w:hAnsi="Arial" w:cs="Arial"/>
                <w:lang w:val="lt-LT"/>
              </w:rPr>
            </w:pPr>
            <w:r w:rsidRPr="006F3D13">
              <w:rPr>
                <w:rFonts w:ascii="Arial" w:hAnsi="Arial" w:cs="Arial"/>
                <w:lang w:val="lt-LT"/>
              </w:rPr>
              <w:t>3.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6F1638B" w14:textId="77777777" w:rsidR="006B6636" w:rsidRPr="006F3D13" w:rsidRDefault="006B6636" w:rsidP="00CF75E5">
            <w:pPr>
              <w:rPr>
                <w:rFonts w:ascii="Arial" w:hAnsi="Arial" w:cs="Arial"/>
                <w:b/>
                <w:lang w:val="lt-LT"/>
              </w:rPr>
            </w:pPr>
            <w:r w:rsidRPr="006F3D13">
              <w:rPr>
                <w:rFonts w:ascii="Arial" w:hAnsi="Arial" w:cs="Arial"/>
                <w:b/>
                <w:lang w:val="lt-LT"/>
              </w:rPr>
              <w:t>Sėdimos vietos</w:t>
            </w:r>
          </w:p>
        </w:tc>
        <w:tc>
          <w:tcPr>
            <w:tcW w:w="6228" w:type="dxa"/>
            <w:tcBorders>
              <w:top w:val="single" w:sz="4" w:space="0" w:color="auto"/>
            </w:tcBorders>
          </w:tcPr>
          <w:p w14:paraId="35849B4C" w14:textId="77777777" w:rsidR="006B6636" w:rsidRPr="006F3D13" w:rsidRDefault="006B6636" w:rsidP="00CF75E5">
            <w:pPr>
              <w:rPr>
                <w:rFonts w:ascii="Arial" w:hAnsi="Arial" w:cs="Arial"/>
                <w:lang w:val="lt-LT"/>
              </w:rPr>
            </w:pPr>
            <w:r w:rsidRPr="006F3D13">
              <w:rPr>
                <w:rFonts w:ascii="Arial" w:hAnsi="Arial" w:cs="Arial"/>
                <w:lang w:val="lt-LT"/>
              </w:rPr>
              <w:t>Ne mažiau kaip 55 vietos, neįskaitant vairuotojo vietos.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B46773F" w14:textId="77777777" w:rsidR="006B6636" w:rsidRPr="006F3D13" w:rsidRDefault="006B6636" w:rsidP="00CF75E5">
            <w:pPr>
              <w:rPr>
                <w:rFonts w:ascii="Arial" w:hAnsi="Arial" w:cs="Arial"/>
                <w:lang w:val="lt-LT"/>
              </w:rPr>
            </w:pPr>
          </w:p>
        </w:tc>
      </w:tr>
      <w:tr w:rsidR="006B6636" w:rsidRPr="006F3D13" w14:paraId="592B2649" w14:textId="77777777" w:rsidTr="00CF75E5">
        <w:tc>
          <w:tcPr>
            <w:tcW w:w="577" w:type="dxa"/>
          </w:tcPr>
          <w:p w14:paraId="16DFAB1D" w14:textId="77777777" w:rsidR="006B6636" w:rsidRPr="006F3D13" w:rsidRDefault="006B6636" w:rsidP="00CF75E5">
            <w:pPr>
              <w:jc w:val="center"/>
              <w:rPr>
                <w:rFonts w:ascii="Arial" w:hAnsi="Arial" w:cs="Arial"/>
                <w:lang w:val="lt-LT"/>
              </w:rPr>
            </w:pPr>
            <w:r w:rsidRPr="006F3D13">
              <w:rPr>
                <w:rFonts w:ascii="Arial" w:hAnsi="Arial" w:cs="Arial"/>
                <w:lang w:val="lt-LT"/>
              </w:rPr>
              <w:t>4.</w:t>
            </w:r>
          </w:p>
        </w:tc>
        <w:tc>
          <w:tcPr>
            <w:tcW w:w="1984" w:type="dxa"/>
          </w:tcPr>
          <w:p w14:paraId="1DB42877" w14:textId="77777777" w:rsidR="006B6636" w:rsidRPr="006F3D13" w:rsidRDefault="006B6636" w:rsidP="00CF75E5">
            <w:pPr>
              <w:rPr>
                <w:rFonts w:ascii="Arial" w:hAnsi="Arial" w:cs="Arial"/>
                <w:b/>
                <w:lang w:val="lt-LT"/>
              </w:rPr>
            </w:pPr>
            <w:r w:rsidRPr="006F3D13">
              <w:rPr>
                <w:rFonts w:ascii="Arial" w:hAnsi="Arial" w:cs="Arial"/>
                <w:b/>
                <w:lang w:val="lt-LT"/>
              </w:rPr>
              <w:t>Matmenys</w:t>
            </w:r>
          </w:p>
        </w:tc>
        <w:tc>
          <w:tcPr>
            <w:tcW w:w="6228" w:type="dxa"/>
          </w:tcPr>
          <w:p w14:paraId="23812829" w14:textId="20B4C6E0" w:rsidR="006B6636" w:rsidRPr="006F3D13" w:rsidRDefault="006B6636" w:rsidP="00CF75E5">
            <w:pPr>
              <w:rPr>
                <w:rFonts w:ascii="Arial" w:hAnsi="Arial" w:cs="Arial"/>
                <w:lang w:val="lt-LT"/>
              </w:rPr>
            </w:pPr>
            <w:r w:rsidRPr="006F3D13">
              <w:rPr>
                <w:rFonts w:ascii="Arial" w:hAnsi="Arial" w:cs="Arial"/>
                <w:lang w:val="lt-LT"/>
              </w:rPr>
              <w:t>4.1. Ilgis – ne maž</w:t>
            </w:r>
            <w:r w:rsidR="00D846D4">
              <w:rPr>
                <w:rFonts w:ascii="Arial" w:hAnsi="Arial" w:cs="Arial"/>
                <w:lang w:val="lt-LT"/>
              </w:rPr>
              <w:t>esnis</w:t>
            </w:r>
            <w:r w:rsidRPr="006F3D13">
              <w:rPr>
                <w:rFonts w:ascii="Arial" w:hAnsi="Arial" w:cs="Arial"/>
                <w:lang w:val="lt-LT"/>
              </w:rPr>
              <w:t xml:space="preserve"> kaip 13000 mm;</w:t>
            </w:r>
          </w:p>
          <w:p w14:paraId="2CEE78F3" w14:textId="7BD50C4B" w:rsidR="006B6636" w:rsidRPr="006F3D13" w:rsidRDefault="006B6636" w:rsidP="00CF75E5">
            <w:pPr>
              <w:rPr>
                <w:rFonts w:ascii="Arial" w:hAnsi="Arial" w:cs="Arial"/>
                <w:lang w:val="lt-LT"/>
              </w:rPr>
            </w:pPr>
            <w:r w:rsidRPr="006F3D13">
              <w:rPr>
                <w:rFonts w:ascii="Arial" w:hAnsi="Arial" w:cs="Arial"/>
                <w:lang w:val="lt-LT"/>
              </w:rPr>
              <w:t>4.2. Plotis – ne d</w:t>
            </w:r>
            <w:r w:rsidR="00D846D4">
              <w:rPr>
                <w:rFonts w:ascii="Arial" w:hAnsi="Arial" w:cs="Arial"/>
                <w:lang w:val="lt-LT"/>
              </w:rPr>
              <w:t xml:space="preserve">idesnis kaip </w:t>
            </w:r>
            <w:r w:rsidRPr="006F3D13">
              <w:rPr>
                <w:rFonts w:ascii="Arial" w:hAnsi="Arial" w:cs="Arial"/>
                <w:lang w:val="lt-LT"/>
              </w:rPr>
              <w:t>2550 mm;</w:t>
            </w:r>
          </w:p>
          <w:p w14:paraId="53A2C3C4" w14:textId="1766EA65" w:rsidR="006B6636" w:rsidRPr="006F3D13" w:rsidRDefault="006B6636" w:rsidP="00CF75E5">
            <w:pPr>
              <w:rPr>
                <w:rFonts w:ascii="Arial" w:hAnsi="Arial" w:cs="Arial"/>
                <w:lang w:val="lt-LT"/>
              </w:rPr>
            </w:pPr>
            <w:r w:rsidRPr="006F3D13">
              <w:rPr>
                <w:rFonts w:ascii="Arial" w:hAnsi="Arial" w:cs="Arial"/>
                <w:lang w:val="lt-LT"/>
              </w:rPr>
              <w:t>4.3. Aukštis – ne d</w:t>
            </w:r>
            <w:r w:rsidR="00D846D4">
              <w:rPr>
                <w:rFonts w:ascii="Arial" w:hAnsi="Arial" w:cs="Arial"/>
                <w:lang w:val="lt-LT"/>
              </w:rPr>
              <w:t xml:space="preserve">idesnis kaip </w:t>
            </w:r>
            <w:r w:rsidRPr="006F3D13">
              <w:rPr>
                <w:rFonts w:ascii="Arial" w:hAnsi="Arial" w:cs="Arial"/>
                <w:lang w:val="lt-LT"/>
              </w:rPr>
              <w:t>3400 mm;</w:t>
            </w:r>
          </w:p>
          <w:p w14:paraId="263D069A" w14:textId="0251B21B" w:rsidR="006B6636" w:rsidRPr="006F3D13" w:rsidRDefault="006B6636" w:rsidP="00CF75E5">
            <w:pPr>
              <w:rPr>
                <w:rFonts w:ascii="Arial" w:hAnsi="Arial" w:cs="Arial"/>
                <w:lang w:val="lt-LT"/>
              </w:rPr>
            </w:pPr>
            <w:r w:rsidRPr="006F3D13">
              <w:rPr>
                <w:rFonts w:ascii="Arial" w:hAnsi="Arial" w:cs="Arial"/>
                <w:lang w:val="lt-LT"/>
              </w:rPr>
              <w:t>4.4. Autobusas turi būti</w:t>
            </w:r>
            <w:r w:rsidR="00D846D4">
              <w:rPr>
                <w:rFonts w:ascii="Arial" w:hAnsi="Arial" w:cs="Arial"/>
                <w:lang w:val="lt-LT"/>
              </w:rPr>
              <w:t xml:space="preserve"> su dviem ašimis.</w:t>
            </w:r>
          </w:p>
        </w:tc>
        <w:tc>
          <w:tcPr>
            <w:tcW w:w="1134" w:type="dxa"/>
          </w:tcPr>
          <w:p w14:paraId="0E3317F7" w14:textId="77777777" w:rsidR="006B6636" w:rsidRPr="006F3D13" w:rsidRDefault="006B6636" w:rsidP="00CF75E5">
            <w:pPr>
              <w:rPr>
                <w:rFonts w:ascii="Arial" w:hAnsi="Arial" w:cs="Arial"/>
                <w:lang w:val="lt-LT"/>
              </w:rPr>
            </w:pPr>
          </w:p>
        </w:tc>
      </w:tr>
      <w:tr w:rsidR="006B6636" w:rsidRPr="006F3D13" w14:paraId="1A2B8194" w14:textId="77777777" w:rsidTr="00CF75E5">
        <w:tc>
          <w:tcPr>
            <w:tcW w:w="577" w:type="dxa"/>
          </w:tcPr>
          <w:p w14:paraId="6768AA44" w14:textId="77777777" w:rsidR="006B6636" w:rsidRPr="006F3D13" w:rsidRDefault="006B6636" w:rsidP="00CF75E5">
            <w:pPr>
              <w:jc w:val="center"/>
              <w:rPr>
                <w:rFonts w:ascii="Arial" w:hAnsi="Arial" w:cs="Arial"/>
                <w:lang w:val="lt-LT"/>
              </w:rPr>
            </w:pPr>
            <w:r w:rsidRPr="006F3D13">
              <w:rPr>
                <w:rFonts w:ascii="Arial" w:hAnsi="Arial" w:cs="Arial"/>
                <w:lang w:val="lt-LT"/>
              </w:rPr>
              <w:t>5.</w:t>
            </w:r>
          </w:p>
        </w:tc>
        <w:tc>
          <w:tcPr>
            <w:tcW w:w="1984" w:type="dxa"/>
          </w:tcPr>
          <w:p w14:paraId="3558D430" w14:textId="77777777" w:rsidR="006B6636" w:rsidRPr="006F3D13" w:rsidRDefault="006B6636" w:rsidP="00CF75E5">
            <w:pPr>
              <w:rPr>
                <w:rFonts w:ascii="Arial" w:hAnsi="Arial" w:cs="Arial"/>
                <w:b/>
                <w:lang w:val="lt-LT"/>
              </w:rPr>
            </w:pPr>
            <w:r w:rsidRPr="006F3D13">
              <w:rPr>
                <w:rFonts w:ascii="Arial" w:hAnsi="Arial" w:cs="Arial"/>
                <w:b/>
                <w:lang w:val="lt-LT"/>
              </w:rPr>
              <w:t>Kėbulas</w:t>
            </w:r>
          </w:p>
        </w:tc>
        <w:tc>
          <w:tcPr>
            <w:tcW w:w="6228" w:type="dxa"/>
          </w:tcPr>
          <w:p w14:paraId="6B1508D0" w14:textId="1CAB967C" w:rsidR="006B6636" w:rsidRPr="006F3D13" w:rsidRDefault="00B31B48" w:rsidP="001D7C08">
            <w:pPr>
              <w:rPr>
                <w:rFonts w:ascii="Arial" w:hAnsi="Arial" w:cs="Arial"/>
                <w:lang w:val="lt-LT"/>
              </w:rPr>
            </w:pPr>
            <w:r w:rsidRPr="00B31B48">
              <w:rPr>
                <w:rFonts w:ascii="Arial" w:hAnsi="Arial" w:cs="Arial"/>
                <w:lang w:val="lt-LT"/>
              </w:rPr>
              <w:t>5.1. Kėbulo konstrukcija turi būti techniškai tvarkinga, be esminių korozijos židinių ir be konstrukcijos vientisumą pažeidžiančių įlenkimų.</w:t>
            </w:r>
            <w:r w:rsidRPr="00B31B48">
              <w:rPr>
                <w:rFonts w:ascii="Arial" w:hAnsi="Arial" w:cs="Arial"/>
                <w:lang w:val="lt-LT"/>
              </w:rPr>
              <w:br/>
              <w:t>5.2. Kėbulo dalys neturi turėti defektų, galinčių pažeisti konstrukcijos stiprumą ar saugumą.</w:t>
            </w:r>
            <w:r w:rsidRPr="00B31B48">
              <w:rPr>
                <w:rFonts w:ascii="Arial" w:hAnsi="Arial" w:cs="Arial"/>
                <w:lang w:val="lt-LT"/>
              </w:rPr>
              <w:br/>
              <w:t>5.3. Autobuso apačia turi būti nesurūdijusi.</w:t>
            </w:r>
            <w:r w:rsidRPr="00B31B48">
              <w:rPr>
                <w:rFonts w:ascii="Arial" w:hAnsi="Arial" w:cs="Arial"/>
                <w:lang w:val="lt-LT"/>
              </w:rPr>
              <w:br/>
              <w:t>5.4. Degalų bako talpa – ne mažesnė kaip 250 litrų; bakas turi būti padengtas antikorozine danga arba pagamintas iš korozijai atsparių medžiagų.</w:t>
            </w:r>
          </w:p>
        </w:tc>
        <w:tc>
          <w:tcPr>
            <w:tcW w:w="1134" w:type="dxa"/>
          </w:tcPr>
          <w:p w14:paraId="21000E26" w14:textId="77777777" w:rsidR="006B6636" w:rsidRPr="006F3D13" w:rsidRDefault="006B6636" w:rsidP="00CF75E5">
            <w:pPr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6B6636" w:rsidRPr="006F3D13" w14:paraId="5B5BFF2C" w14:textId="77777777" w:rsidTr="00CF75E5">
        <w:tc>
          <w:tcPr>
            <w:tcW w:w="577" w:type="dxa"/>
          </w:tcPr>
          <w:p w14:paraId="1216BFF8" w14:textId="77777777" w:rsidR="006B6636" w:rsidRPr="006F3D13" w:rsidRDefault="006B6636" w:rsidP="00CF75E5">
            <w:pPr>
              <w:jc w:val="center"/>
              <w:rPr>
                <w:rFonts w:ascii="Arial" w:hAnsi="Arial" w:cs="Arial"/>
                <w:lang w:val="lt-LT"/>
              </w:rPr>
            </w:pPr>
            <w:r w:rsidRPr="006F3D13">
              <w:rPr>
                <w:rFonts w:ascii="Arial" w:hAnsi="Arial" w:cs="Arial"/>
                <w:lang w:val="lt-LT"/>
              </w:rPr>
              <w:t>6.</w:t>
            </w:r>
          </w:p>
        </w:tc>
        <w:tc>
          <w:tcPr>
            <w:tcW w:w="1984" w:type="dxa"/>
          </w:tcPr>
          <w:p w14:paraId="0DCF3F39" w14:textId="77777777" w:rsidR="006B6636" w:rsidRPr="006F3D13" w:rsidRDefault="006B6636" w:rsidP="00CF75E5">
            <w:pPr>
              <w:rPr>
                <w:rFonts w:ascii="Arial" w:hAnsi="Arial" w:cs="Arial"/>
                <w:b/>
                <w:lang w:val="lt-LT"/>
              </w:rPr>
            </w:pPr>
            <w:r w:rsidRPr="006F3D13">
              <w:rPr>
                <w:rFonts w:ascii="Arial" w:hAnsi="Arial" w:cs="Arial"/>
                <w:b/>
                <w:lang w:val="lt-LT"/>
              </w:rPr>
              <w:t>Variklis</w:t>
            </w:r>
          </w:p>
        </w:tc>
        <w:tc>
          <w:tcPr>
            <w:tcW w:w="6228" w:type="dxa"/>
          </w:tcPr>
          <w:p w14:paraId="37B6FF98" w14:textId="51D5E16F" w:rsidR="006B6636" w:rsidRPr="006F3D13" w:rsidRDefault="001D7C08" w:rsidP="001D7C08">
            <w:pPr>
              <w:rPr>
                <w:rFonts w:ascii="Arial" w:hAnsi="Arial" w:cs="Arial"/>
                <w:lang w:val="lt-LT"/>
              </w:rPr>
            </w:pPr>
            <w:r w:rsidRPr="001D7C08">
              <w:rPr>
                <w:rFonts w:ascii="Arial" w:hAnsi="Arial" w:cs="Arial"/>
                <w:lang w:val="lt-LT"/>
              </w:rPr>
              <w:t>6.1. Degalų tipas – dyzelinas.</w:t>
            </w:r>
            <w:r w:rsidRPr="001D7C08">
              <w:rPr>
                <w:rFonts w:ascii="Arial" w:hAnsi="Arial" w:cs="Arial"/>
                <w:lang w:val="lt-LT"/>
              </w:rPr>
              <w:br/>
              <w:t>6.2. Variklio galia – ne mažesnė kaip 265 kW.</w:t>
            </w:r>
            <w:r w:rsidRPr="001D7C08">
              <w:rPr>
                <w:rFonts w:ascii="Arial" w:hAnsi="Arial" w:cs="Arial"/>
                <w:lang w:val="lt-LT"/>
              </w:rPr>
              <w:br/>
              <w:t>6.3. Variklio darbinis tūris – ne didesnis kaip 9 500 cm³.</w:t>
            </w:r>
            <w:r w:rsidRPr="001D7C08">
              <w:rPr>
                <w:rFonts w:ascii="Arial" w:hAnsi="Arial" w:cs="Arial"/>
                <w:lang w:val="lt-LT"/>
              </w:rPr>
              <w:br/>
              <w:t>6.4. Pageidautina, kad variklis būtų sumontuotas transporto priemonės gale.</w:t>
            </w:r>
            <w:r w:rsidRPr="001D7C08">
              <w:rPr>
                <w:rFonts w:ascii="Arial" w:hAnsi="Arial" w:cs="Arial"/>
                <w:lang w:val="lt-LT"/>
              </w:rPr>
              <w:br/>
              <w:t>6.5. Atitiktis Europos Sąjungos emisijos standartui – ne žemesnė nei EURO 5.</w:t>
            </w:r>
          </w:p>
        </w:tc>
        <w:tc>
          <w:tcPr>
            <w:tcW w:w="1134" w:type="dxa"/>
          </w:tcPr>
          <w:p w14:paraId="02784782" w14:textId="77777777" w:rsidR="006B6636" w:rsidRPr="006F3D13" w:rsidRDefault="006B6636" w:rsidP="00CF75E5">
            <w:pPr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6B6636" w:rsidRPr="006F3D13" w14:paraId="6DF2A7EF" w14:textId="77777777" w:rsidTr="00CF75E5">
        <w:tc>
          <w:tcPr>
            <w:tcW w:w="577" w:type="dxa"/>
          </w:tcPr>
          <w:p w14:paraId="7359169F" w14:textId="77777777" w:rsidR="006B6636" w:rsidRPr="006F3D13" w:rsidRDefault="006B6636" w:rsidP="00CF75E5">
            <w:pPr>
              <w:jc w:val="center"/>
              <w:rPr>
                <w:rFonts w:ascii="Arial" w:hAnsi="Arial" w:cs="Arial"/>
                <w:lang w:val="lt-LT"/>
              </w:rPr>
            </w:pPr>
            <w:r w:rsidRPr="006F3D13">
              <w:rPr>
                <w:rFonts w:ascii="Arial" w:hAnsi="Arial" w:cs="Arial"/>
                <w:lang w:val="lt-LT"/>
              </w:rPr>
              <w:t>7.</w:t>
            </w:r>
          </w:p>
        </w:tc>
        <w:tc>
          <w:tcPr>
            <w:tcW w:w="1984" w:type="dxa"/>
          </w:tcPr>
          <w:p w14:paraId="3BC5C839" w14:textId="77777777" w:rsidR="006B6636" w:rsidRPr="006F3D13" w:rsidRDefault="006B6636" w:rsidP="00CF75E5">
            <w:pPr>
              <w:rPr>
                <w:rFonts w:ascii="Arial" w:hAnsi="Arial" w:cs="Arial"/>
                <w:b/>
                <w:lang w:val="lt-LT"/>
              </w:rPr>
            </w:pPr>
            <w:r w:rsidRPr="006F3D13">
              <w:rPr>
                <w:rFonts w:ascii="Arial" w:hAnsi="Arial" w:cs="Arial"/>
                <w:b/>
                <w:lang w:val="lt-LT"/>
              </w:rPr>
              <w:t>Transmisija, važiuoklė</w:t>
            </w:r>
          </w:p>
        </w:tc>
        <w:tc>
          <w:tcPr>
            <w:tcW w:w="6228" w:type="dxa"/>
          </w:tcPr>
          <w:p w14:paraId="0C4E0C96" w14:textId="5AE1857A" w:rsidR="006B6636" w:rsidRPr="006F3D13" w:rsidRDefault="00C47A98" w:rsidP="00CF75E5">
            <w:pPr>
              <w:jc w:val="both"/>
              <w:rPr>
                <w:rFonts w:ascii="Arial" w:hAnsi="Arial" w:cs="Arial"/>
                <w:lang w:val="lt-LT"/>
              </w:rPr>
            </w:pPr>
            <w:r w:rsidRPr="00C47A98">
              <w:rPr>
                <w:rFonts w:ascii="Arial" w:hAnsi="Arial" w:cs="Arial"/>
                <w:lang w:val="lt-LT"/>
              </w:rPr>
              <w:t>7.1. Pavarų dėžė – tik mechaninė; pusiau automatinė transmisija netinka.</w:t>
            </w:r>
            <w:r w:rsidRPr="00C47A98">
              <w:rPr>
                <w:rFonts w:ascii="Arial" w:hAnsi="Arial" w:cs="Arial"/>
                <w:lang w:val="lt-LT"/>
              </w:rPr>
              <w:br/>
              <w:t xml:space="preserve">7.2. Transporto priemonė turi būti su ABS sistema arba </w:t>
            </w:r>
            <w:r w:rsidRPr="00C47A98">
              <w:rPr>
                <w:rFonts w:ascii="Arial" w:hAnsi="Arial" w:cs="Arial"/>
                <w:lang w:val="lt-LT"/>
              </w:rPr>
              <w:lastRenderedPageBreak/>
              <w:t>analogiška antiblokavimo stabdžių sistema.</w:t>
            </w:r>
            <w:r w:rsidRPr="00C47A98">
              <w:rPr>
                <w:rFonts w:ascii="Arial" w:hAnsi="Arial" w:cs="Arial"/>
                <w:lang w:val="lt-LT"/>
              </w:rPr>
              <w:br/>
              <w:t>7.3. Stabdžių sistema ir vairo mechanizmas turi būti su stiprintuvais.</w:t>
            </w:r>
            <w:r w:rsidRPr="00C47A98">
              <w:rPr>
                <w:rFonts w:ascii="Arial" w:hAnsi="Arial" w:cs="Arial"/>
                <w:lang w:val="lt-LT"/>
              </w:rPr>
              <w:br/>
              <w:t>7.4. Padangų protektoriaus likutis – ne mažesnis kaip 50 %.</w:t>
            </w:r>
          </w:p>
        </w:tc>
        <w:tc>
          <w:tcPr>
            <w:tcW w:w="1134" w:type="dxa"/>
          </w:tcPr>
          <w:p w14:paraId="2945985B" w14:textId="77777777" w:rsidR="006B6636" w:rsidRPr="006F3D13" w:rsidRDefault="006B6636" w:rsidP="00CF75E5">
            <w:pPr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6B6636" w:rsidRPr="006F3D13" w14:paraId="3FCFC6C2" w14:textId="77777777" w:rsidTr="00CF75E5">
        <w:tc>
          <w:tcPr>
            <w:tcW w:w="577" w:type="dxa"/>
          </w:tcPr>
          <w:p w14:paraId="1121639A" w14:textId="77777777" w:rsidR="006B6636" w:rsidRPr="006F3D13" w:rsidRDefault="006B6636" w:rsidP="00CF75E5">
            <w:pPr>
              <w:jc w:val="center"/>
              <w:rPr>
                <w:rFonts w:ascii="Arial" w:hAnsi="Arial" w:cs="Arial"/>
                <w:lang w:val="lt-LT"/>
              </w:rPr>
            </w:pPr>
            <w:r w:rsidRPr="006F3D13">
              <w:rPr>
                <w:rFonts w:ascii="Arial" w:hAnsi="Arial" w:cs="Arial"/>
                <w:lang w:val="lt-LT"/>
              </w:rPr>
              <w:t>8.</w:t>
            </w:r>
          </w:p>
        </w:tc>
        <w:tc>
          <w:tcPr>
            <w:tcW w:w="1984" w:type="dxa"/>
          </w:tcPr>
          <w:p w14:paraId="48F6D473" w14:textId="77777777" w:rsidR="006B6636" w:rsidRPr="006F3D13" w:rsidRDefault="006B6636" w:rsidP="00CF75E5">
            <w:pPr>
              <w:rPr>
                <w:rFonts w:ascii="Arial" w:hAnsi="Arial" w:cs="Arial"/>
                <w:b/>
                <w:lang w:val="lt-LT"/>
              </w:rPr>
            </w:pPr>
            <w:r w:rsidRPr="006F3D13">
              <w:rPr>
                <w:rFonts w:ascii="Arial" w:hAnsi="Arial" w:cs="Arial"/>
                <w:b/>
                <w:lang w:val="lt-LT"/>
              </w:rPr>
              <w:t>Salono įranga</w:t>
            </w:r>
          </w:p>
        </w:tc>
        <w:tc>
          <w:tcPr>
            <w:tcW w:w="6228" w:type="dxa"/>
          </w:tcPr>
          <w:p w14:paraId="64E42904" w14:textId="77777777" w:rsidR="00C47A98" w:rsidRPr="00C47A98" w:rsidRDefault="00C47A98" w:rsidP="00C47A98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adjustRightInd w:val="0"/>
              <w:jc w:val="both"/>
              <w:rPr>
                <w:rFonts w:ascii="Arial" w:hAnsi="Arial" w:cs="Arial"/>
                <w:lang w:val="lt-LT"/>
              </w:rPr>
            </w:pPr>
            <w:r w:rsidRPr="00C47A98">
              <w:rPr>
                <w:rFonts w:ascii="Arial" w:hAnsi="Arial" w:cs="Arial"/>
                <w:lang w:val="lt-LT"/>
              </w:rPr>
              <w:t>8.1. Keleivių sėdynės:</w:t>
            </w:r>
          </w:p>
          <w:p w14:paraId="20065CF1" w14:textId="77777777" w:rsidR="00C47A98" w:rsidRPr="00C47A98" w:rsidRDefault="00C47A98" w:rsidP="00C47A98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adjustRightInd w:val="0"/>
              <w:ind w:left="19"/>
              <w:jc w:val="both"/>
              <w:rPr>
                <w:rFonts w:ascii="Arial" w:hAnsi="Arial" w:cs="Arial"/>
                <w:lang w:val="lt-LT"/>
              </w:rPr>
            </w:pPr>
            <w:r w:rsidRPr="00C47A98">
              <w:rPr>
                <w:rFonts w:ascii="Arial" w:hAnsi="Arial" w:cs="Arial"/>
                <w:lang w:val="lt-LT"/>
              </w:rPr>
              <w:t>8.1.1. Švarios, nesuplėšytos, nesulūžusios (taip pat ir rankenėlės).</w:t>
            </w:r>
          </w:p>
          <w:p w14:paraId="2F283EE7" w14:textId="77777777" w:rsidR="00C47A98" w:rsidRPr="00C47A98" w:rsidRDefault="00C47A98" w:rsidP="00C47A98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adjustRightInd w:val="0"/>
              <w:ind w:left="19"/>
              <w:jc w:val="both"/>
              <w:rPr>
                <w:rFonts w:ascii="Arial" w:hAnsi="Arial" w:cs="Arial"/>
                <w:lang w:val="lt-LT"/>
              </w:rPr>
            </w:pPr>
            <w:r w:rsidRPr="00C47A98">
              <w:rPr>
                <w:rFonts w:ascii="Arial" w:hAnsi="Arial" w:cs="Arial"/>
                <w:lang w:val="lt-LT"/>
              </w:rPr>
              <w:t>8.1.2. Tarpmiestinio tipo – aukštos, minkštos, su reguliuojama atlošo (nugarinės dalies) padėtimi.</w:t>
            </w:r>
          </w:p>
          <w:p w14:paraId="3601E3FC" w14:textId="77777777" w:rsidR="00C47A98" w:rsidRPr="00C47A98" w:rsidRDefault="00C47A98" w:rsidP="00C47A98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adjustRightInd w:val="0"/>
              <w:ind w:left="19"/>
              <w:jc w:val="both"/>
              <w:rPr>
                <w:rFonts w:ascii="Arial" w:hAnsi="Arial" w:cs="Arial"/>
                <w:lang w:val="lt-LT"/>
              </w:rPr>
            </w:pPr>
            <w:r w:rsidRPr="00C47A98">
              <w:rPr>
                <w:rFonts w:ascii="Arial" w:hAnsi="Arial" w:cs="Arial"/>
                <w:lang w:val="lt-LT"/>
              </w:rPr>
              <w:t>8.1.3. Su saugos diržais kiekvienam keleiviui.</w:t>
            </w:r>
          </w:p>
          <w:p w14:paraId="0193F9A4" w14:textId="77777777" w:rsidR="00C47A98" w:rsidRPr="00C47A98" w:rsidRDefault="00C47A98" w:rsidP="00C47A98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adjustRightInd w:val="0"/>
              <w:ind w:left="19"/>
              <w:jc w:val="both"/>
              <w:rPr>
                <w:rFonts w:ascii="Arial" w:hAnsi="Arial" w:cs="Arial"/>
                <w:lang w:val="lt-LT"/>
              </w:rPr>
            </w:pPr>
            <w:r w:rsidRPr="00C47A98">
              <w:rPr>
                <w:rFonts w:ascii="Arial" w:hAnsi="Arial" w:cs="Arial"/>
                <w:lang w:val="lt-LT"/>
              </w:rPr>
              <w:t>8.2. Lentynėlės smulkiam keleivių bagažui abiejose pusėse – su personaliniu apšvietimu ir oro padavimu (apipūtimu).</w:t>
            </w:r>
          </w:p>
          <w:p w14:paraId="24DCB9CF" w14:textId="77777777" w:rsidR="00C47A98" w:rsidRPr="00C47A98" w:rsidRDefault="00C47A98" w:rsidP="00C47A98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adjustRightInd w:val="0"/>
              <w:ind w:left="19"/>
              <w:jc w:val="both"/>
              <w:rPr>
                <w:rFonts w:ascii="Arial" w:hAnsi="Arial" w:cs="Arial"/>
                <w:lang w:val="lt-LT"/>
              </w:rPr>
            </w:pPr>
            <w:r w:rsidRPr="00C47A98">
              <w:rPr>
                <w:rFonts w:ascii="Arial" w:hAnsi="Arial" w:cs="Arial"/>
                <w:lang w:val="lt-LT"/>
              </w:rPr>
              <w:t>8.3. Klimato kontrolės sistema keleiviams – su individualiu oro padavimu.</w:t>
            </w:r>
          </w:p>
          <w:p w14:paraId="42D0FAA4" w14:textId="77777777" w:rsidR="00C47A98" w:rsidRPr="00C47A98" w:rsidRDefault="00C47A98" w:rsidP="00C47A98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adjustRightInd w:val="0"/>
              <w:ind w:left="19"/>
              <w:jc w:val="both"/>
              <w:rPr>
                <w:rFonts w:ascii="Arial" w:hAnsi="Arial" w:cs="Arial"/>
                <w:lang w:val="lt-LT"/>
              </w:rPr>
            </w:pPr>
            <w:r w:rsidRPr="00C47A98">
              <w:rPr>
                <w:rFonts w:ascii="Arial" w:hAnsi="Arial" w:cs="Arial"/>
                <w:lang w:val="lt-LT"/>
              </w:rPr>
              <w:t xml:space="preserve">8.4. </w:t>
            </w:r>
            <w:proofErr w:type="spellStart"/>
            <w:r w:rsidRPr="00C47A98">
              <w:rPr>
                <w:rFonts w:ascii="Arial" w:hAnsi="Arial" w:cs="Arial"/>
                <w:lang w:val="lt-LT"/>
              </w:rPr>
              <w:t>Konvektoriniai</w:t>
            </w:r>
            <w:proofErr w:type="spellEnd"/>
            <w:r w:rsidRPr="00C47A98">
              <w:rPr>
                <w:rFonts w:ascii="Arial" w:hAnsi="Arial" w:cs="Arial"/>
                <w:lang w:val="lt-LT"/>
              </w:rPr>
              <w:t xml:space="preserve"> radiatoriai per visą salono perimetrą abiejose pusėse.</w:t>
            </w:r>
          </w:p>
          <w:p w14:paraId="662C2CA5" w14:textId="77777777" w:rsidR="00C47A98" w:rsidRPr="00C47A98" w:rsidRDefault="00C47A98" w:rsidP="00C47A98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adjustRightInd w:val="0"/>
              <w:ind w:left="19"/>
              <w:jc w:val="both"/>
              <w:rPr>
                <w:rFonts w:ascii="Arial" w:hAnsi="Arial" w:cs="Arial"/>
                <w:lang w:val="lt-LT"/>
              </w:rPr>
            </w:pPr>
            <w:r w:rsidRPr="00C47A98">
              <w:rPr>
                <w:rFonts w:ascii="Arial" w:hAnsi="Arial" w:cs="Arial"/>
                <w:lang w:val="lt-LT"/>
              </w:rPr>
              <w:t>8.5. Autonominė šildymo įranga (pvz., „</w:t>
            </w:r>
            <w:proofErr w:type="spellStart"/>
            <w:r w:rsidRPr="00C47A98">
              <w:rPr>
                <w:rFonts w:ascii="Arial" w:hAnsi="Arial" w:cs="Arial"/>
                <w:lang w:val="lt-LT"/>
              </w:rPr>
              <w:t>Webasto</w:t>
            </w:r>
            <w:proofErr w:type="spellEnd"/>
            <w:r w:rsidRPr="00C47A98">
              <w:rPr>
                <w:rFonts w:ascii="Arial" w:hAnsi="Arial" w:cs="Arial"/>
                <w:lang w:val="lt-LT"/>
              </w:rPr>
              <w:t>“ arba lygiavertė).</w:t>
            </w:r>
          </w:p>
          <w:p w14:paraId="47B9ADFA" w14:textId="77777777" w:rsidR="00C47A98" w:rsidRPr="00C47A98" w:rsidRDefault="00C47A98" w:rsidP="00C47A98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adjustRightInd w:val="0"/>
              <w:ind w:left="19"/>
              <w:jc w:val="both"/>
              <w:rPr>
                <w:rFonts w:ascii="Arial" w:hAnsi="Arial" w:cs="Arial"/>
                <w:lang w:val="lt-LT"/>
              </w:rPr>
            </w:pPr>
            <w:r w:rsidRPr="00C47A98">
              <w:rPr>
                <w:rFonts w:ascii="Arial" w:hAnsi="Arial" w:cs="Arial"/>
                <w:lang w:val="lt-LT"/>
              </w:rPr>
              <w:t>8.6. Pilna salono apdaila, garso ir šilumos izoliacija.</w:t>
            </w:r>
          </w:p>
          <w:p w14:paraId="39542936" w14:textId="77777777" w:rsidR="00C47A98" w:rsidRPr="00C47A98" w:rsidRDefault="00C47A98" w:rsidP="00C47A98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adjustRightInd w:val="0"/>
              <w:ind w:left="19"/>
              <w:jc w:val="both"/>
              <w:rPr>
                <w:rFonts w:ascii="Arial" w:hAnsi="Arial" w:cs="Arial"/>
                <w:lang w:val="lt-LT"/>
              </w:rPr>
            </w:pPr>
            <w:r w:rsidRPr="00C47A98">
              <w:rPr>
                <w:rFonts w:ascii="Arial" w:hAnsi="Arial" w:cs="Arial"/>
                <w:lang w:val="lt-LT"/>
              </w:rPr>
              <w:t>8.7. Avarinio išėjimo plaktukai.</w:t>
            </w:r>
          </w:p>
          <w:p w14:paraId="6CBDCAD7" w14:textId="77777777" w:rsidR="00C47A98" w:rsidRPr="00C47A98" w:rsidRDefault="00C47A98" w:rsidP="00C47A98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adjustRightInd w:val="0"/>
              <w:ind w:left="19"/>
              <w:jc w:val="both"/>
              <w:rPr>
                <w:rFonts w:ascii="Arial" w:hAnsi="Arial" w:cs="Arial"/>
                <w:lang w:val="lt-LT"/>
              </w:rPr>
            </w:pPr>
            <w:r w:rsidRPr="00C47A98">
              <w:rPr>
                <w:rFonts w:ascii="Arial" w:hAnsi="Arial" w:cs="Arial"/>
                <w:lang w:val="lt-LT"/>
              </w:rPr>
              <w:t>8.8. Ne mažiau kaip dvi keleivių įlaipinimo/išlaipinimo durys, valdomos pneumatiniu būdu (oru).</w:t>
            </w:r>
          </w:p>
          <w:p w14:paraId="481B8C39" w14:textId="77777777" w:rsidR="00C47A98" w:rsidRPr="00C47A98" w:rsidRDefault="00C47A98" w:rsidP="00C47A98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adjustRightInd w:val="0"/>
              <w:ind w:left="19"/>
              <w:jc w:val="both"/>
              <w:rPr>
                <w:rFonts w:ascii="Arial" w:hAnsi="Arial" w:cs="Arial"/>
                <w:lang w:val="lt-LT"/>
              </w:rPr>
            </w:pPr>
            <w:r w:rsidRPr="00C47A98">
              <w:rPr>
                <w:rFonts w:ascii="Arial" w:hAnsi="Arial" w:cs="Arial"/>
                <w:lang w:val="lt-LT"/>
              </w:rPr>
              <w:t>8.8.1. Antrosios durys turi būti autobuso viduryje ir dvigubos.</w:t>
            </w:r>
          </w:p>
          <w:p w14:paraId="63DF32C2" w14:textId="77777777" w:rsidR="00C47A98" w:rsidRPr="00C47A98" w:rsidRDefault="00C47A98" w:rsidP="00C47A98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adjustRightInd w:val="0"/>
              <w:ind w:left="19"/>
              <w:jc w:val="both"/>
              <w:rPr>
                <w:rFonts w:ascii="Arial" w:hAnsi="Arial" w:cs="Arial"/>
                <w:lang w:val="lt-LT"/>
              </w:rPr>
            </w:pPr>
            <w:r w:rsidRPr="00C47A98">
              <w:rPr>
                <w:rFonts w:ascii="Arial" w:hAnsi="Arial" w:cs="Arial"/>
                <w:lang w:val="lt-LT"/>
              </w:rPr>
              <w:t>8.9. Bagažo skyrius – autobuso šonuose.</w:t>
            </w:r>
          </w:p>
          <w:p w14:paraId="04AB2455" w14:textId="77777777" w:rsidR="00C47A98" w:rsidRPr="00C47A98" w:rsidRDefault="00C47A98" w:rsidP="00C47A98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adjustRightInd w:val="0"/>
              <w:ind w:left="19"/>
              <w:jc w:val="both"/>
              <w:rPr>
                <w:rFonts w:ascii="Arial" w:hAnsi="Arial" w:cs="Arial"/>
                <w:lang w:val="lt-LT"/>
              </w:rPr>
            </w:pPr>
            <w:r w:rsidRPr="00C47A98">
              <w:rPr>
                <w:rFonts w:ascii="Arial" w:hAnsi="Arial" w:cs="Arial"/>
                <w:lang w:val="lt-LT"/>
              </w:rPr>
              <w:t>8.10. Langai:</w:t>
            </w:r>
          </w:p>
          <w:p w14:paraId="349D7AEA" w14:textId="77777777" w:rsidR="00C47A98" w:rsidRPr="00C47A98" w:rsidRDefault="00C47A98" w:rsidP="00C47A98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adjustRightInd w:val="0"/>
              <w:ind w:left="19"/>
              <w:jc w:val="both"/>
              <w:rPr>
                <w:rFonts w:ascii="Arial" w:hAnsi="Arial" w:cs="Arial"/>
                <w:lang w:val="lt-LT"/>
              </w:rPr>
            </w:pPr>
            <w:r w:rsidRPr="00C47A98">
              <w:rPr>
                <w:rFonts w:ascii="Arial" w:hAnsi="Arial" w:cs="Arial"/>
                <w:lang w:val="lt-LT"/>
              </w:rPr>
              <w:t xml:space="preserve">8.10.1. </w:t>
            </w:r>
            <w:proofErr w:type="spellStart"/>
            <w:r w:rsidRPr="00C47A98">
              <w:rPr>
                <w:rFonts w:ascii="Arial" w:hAnsi="Arial" w:cs="Arial"/>
                <w:lang w:val="lt-LT"/>
              </w:rPr>
              <w:t>Tonuoti</w:t>
            </w:r>
            <w:proofErr w:type="spellEnd"/>
            <w:r w:rsidRPr="00C47A98">
              <w:rPr>
                <w:rFonts w:ascii="Arial" w:hAnsi="Arial" w:cs="Arial"/>
                <w:lang w:val="lt-LT"/>
              </w:rPr>
              <w:t xml:space="preserve"> dvigubi stiklo paketai.</w:t>
            </w:r>
          </w:p>
          <w:p w14:paraId="18813907" w14:textId="77777777" w:rsidR="00C47A98" w:rsidRPr="00C47A98" w:rsidRDefault="00C47A98" w:rsidP="00C47A98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adjustRightInd w:val="0"/>
              <w:ind w:left="19"/>
              <w:jc w:val="both"/>
              <w:rPr>
                <w:rFonts w:ascii="Arial" w:hAnsi="Arial" w:cs="Arial"/>
                <w:lang w:val="lt-LT"/>
              </w:rPr>
            </w:pPr>
            <w:r w:rsidRPr="00C47A98">
              <w:rPr>
                <w:rFonts w:ascii="Arial" w:hAnsi="Arial" w:cs="Arial"/>
                <w:lang w:val="lt-LT"/>
              </w:rPr>
              <w:t>8.10.2. Nesuskilę, nesuraižyti, skaidrūs.</w:t>
            </w:r>
          </w:p>
          <w:p w14:paraId="6B733D2A" w14:textId="05D4C99D" w:rsidR="006B6636" w:rsidRPr="00010911" w:rsidRDefault="00C47A98" w:rsidP="00C47A98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adjustRightInd w:val="0"/>
              <w:ind w:left="19"/>
              <w:jc w:val="both"/>
              <w:rPr>
                <w:rFonts w:ascii="Arial" w:hAnsi="Arial" w:cs="Arial"/>
                <w:lang w:val="lt-LT"/>
              </w:rPr>
            </w:pPr>
            <w:r w:rsidRPr="00C47A98">
              <w:rPr>
                <w:rFonts w:ascii="Arial" w:hAnsi="Arial" w:cs="Arial"/>
                <w:lang w:val="lt-LT"/>
              </w:rPr>
              <w:t>8.11. Garso (</w:t>
            </w:r>
            <w:proofErr w:type="spellStart"/>
            <w:r w:rsidRPr="00C47A98">
              <w:rPr>
                <w:rFonts w:ascii="Arial" w:hAnsi="Arial" w:cs="Arial"/>
                <w:lang w:val="lt-LT"/>
              </w:rPr>
              <w:t>audio</w:t>
            </w:r>
            <w:proofErr w:type="spellEnd"/>
            <w:r w:rsidRPr="00C47A98">
              <w:rPr>
                <w:rFonts w:ascii="Arial" w:hAnsi="Arial" w:cs="Arial"/>
                <w:lang w:val="lt-LT"/>
              </w:rPr>
              <w:t>/</w:t>
            </w:r>
            <w:proofErr w:type="spellStart"/>
            <w:r w:rsidRPr="00C47A98">
              <w:rPr>
                <w:rFonts w:ascii="Arial" w:hAnsi="Arial" w:cs="Arial"/>
                <w:lang w:val="lt-LT"/>
              </w:rPr>
              <w:t>radio</w:t>
            </w:r>
            <w:proofErr w:type="spellEnd"/>
            <w:r w:rsidRPr="00C47A98">
              <w:rPr>
                <w:rFonts w:ascii="Arial" w:hAnsi="Arial" w:cs="Arial"/>
                <w:lang w:val="lt-LT"/>
              </w:rPr>
              <w:t>) įranga su garsiakalbiais.</w:t>
            </w:r>
          </w:p>
        </w:tc>
        <w:tc>
          <w:tcPr>
            <w:tcW w:w="1134" w:type="dxa"/>
          </w:tcPr>
          <w:p w14:paraId="3EFE60AE" w14:textId="77777777" w:rsidR="006B6636" w:rsidRPr="006F3D13" w:rsidRDefault="006B6636" w:rsidP="00CF75E5">
            <w:pPr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6B6636" w:rsidRPr="006F3D13" w14:paraId="61E9B955" w14:textId="77777777" w:rsidTr="00CF75E5">
        <w:tc>
          <w:tcPr>
            <w:tcW w:w="577" w:type="dxa"/>
          </w:tcPr>
          <w:p w14:paraId="2108C843" w14:textId="77777777" w:rsidR="006B6636" w:rsidRPr="006F3D13" w:rsidRDefault="006B6636" w:rsidP="00CF75E5">
            <w:pPr>
              <w:jc w:val="center"/>
              <w:rPr>
                <w:rFonts w:ascii="Arial" w:hAnsi="Arial" w:cs="Arial"/>
                <w:lang w:val="lt-LT"/>
              </w:rPr>
            </w:pPr>
            <w:r w:rsidRPr="006F3D13">
              <w:rPr>
                <w:rFonts w:ascii="Arial" w:hAnsi="Arial" w:cs="Arial"/>
                <w:lang w:val="lt-LT"/>
              </w:rPr>
              <w:t>9.</w:t>
            </w:r>
          </w:p>
        </w:tc>
        <w:tc>
          <w:tcPr>
            <w:tcW w:w="1984" w:type="dxa"/>
          </w:tcPr>
          <w:p w14:paraId="68F76643" w14:textId="77777777" w:rsidR="006B6636" w:rsidRPr="006F3D13" w:rsidRDefault="006B6636" w:rsidP="00CF75E5">
            <w:pPr>
              <w:rPr>
                <w:rFonts w:ascii="Arial" w:hAnsi="Arial" w:cs="Arial"/>
                <w:b/>
                <w:lang w:val="lt-LT"/>
              </w:rPr>
            </w:pPr>
            <w:r w:rsidRPr="006F3D13">
              <w:rPr>
                <w:rFonts w:ascii="Arial" w:hAnsi="Arial" w:cs="Arial"/>
                <w:b/>
                <w:lang w:val="lt-LT"/>
              </w:rPr>
              <w:t>Kita įranga</w:t>
            </w:r>
          </w:p>
        </w:tc>
        <w:tc>
          <w:tcPr>
            <w:tcW w:w="6228" w:type="dxa"/>
          </w:tcPr>
          <w:p w14:paraId="761B13D2" w14:textId="27E7DAB8" w:rsidR="006B6636" w:rsidRPr="00010911" w:rsidRDefault="006B6636" w:rsidP="00CF75E5">
            <w:pPr>
              <w:jc w:val="both"/>
              <w:rPr>
                <w:rFonts w:ascii="Arial" w:hAnsi="Arial" w:cs="Arial"/>
                <w:lang w:val="lt-LT"/>
              </w:rPr>
            </w:pPr>
            <w:r w:rsidRPr="00010911">
              <w:rPr>
                <w:rFonts w:ascii="Arial" w:hAnsi="Arial" w:cs="Arial"/>
                <w:lang w:val="lt-LT"/>
              </w:rPr>
              <w:t xml:space="preserve">9.1. </w:t>
            </w:r>
            <w:proofErr w:type="spellStart"/>
            <w:r w:rsidRPr="00010911">
              <w:rPr>
                <w:rFonts w:ascii="Arial" w:hAnsi="Arial" w:cs="Arial"/>
                <w:lang w:val="lt-LT"/>
              </w:rPr>
              <w:t>Tachografas</w:t>
            </w:r>
            <w:proofErr w:type="spellEnd"/>
            <w:r w:rsidRPr="00010911">
              <w:rPr>
                <w:rFonts w:ascii="Arial" w:hAnsi="Arial" w:cs="Arial"/>
                <w:lang w:val="lt-LT"/>
              </w:rPr>
              <w:t xml:space="preserve"> – atitinkantis ES reikalavimus</w:t>
            </w:r>
            <w:r w:rsidR="00010911" w:rsidRPr="00010911">
              <w:rPr>
                <w:rFonts w:ascii="Arial" w:hAnsi="Arial" w:cs="Arial"/>
                <w:lang w:val="lt-LT"/>
              </w:rPr>
              <w:t>.</w:t>
            </w:r>
          </w:p>
          <w:p w14:paraId="07D44652" w14:textId="1EE61C3E" w:rsidR="006B6636" w:rsidRPr="00010911" w:rsidRDefault="006B6636" w:rsidP="00CF75E5">
            <w:pPr>
              <w:jc w:val="both"/>
              <w:rPr>
                <w:rFonts w:ascii="Arial" w:hAnsi="Arial" w:cs="Arial"/>
                <w:lang w:val="lt-LT"/>
              </w:rPr>
            </w:pPr>
            <w:r w:rsidRPr="00010911">
              <w:rPr>
                <w:rFonts w:ascii="Arial" w:hAnsi="Arial" w:cs="Arial"/>
                <w:lang w:val="lt-LT"/>
              </w:rPr>
              <w:t>9.2. Vairuotojo sėdynė – reguliuojamo aukščio</w:t>
            </w:r>
            <w:r w:rsidR="00010911" w:rsidRPr="00010911">
              <w:rPr>
                <w:rFonts w:ascii="Arial" w:hAnsi="Arial" w:cs="Arial"/>
                <w:lang w:val="lt-LT"/>
              </w:rPr>
              <w:t>.</w:t>
            </w:r>
          </w:p>
          <w:p w14:paraId="759A61F9" w14:textId="3FC56BC9" w:rsidR="006B6636" w:rsidRPr="00010911" w:rsidRDefault="006B6636" w:rsidP="00CF75E5">
            <w:pPr>
              <w:jc w:val="both"/>
              <w:rPr>
                <w:rFonts w:ascii="Arial" w:hAnsi="Arial" w:cs="Arial"/>
                <w:lang w:val="lt-LT"/>
              </w:rPr>
            </w:pPr>
            <w:r w:rsidRPr="00010911">
              <w:rPr>
                <w:rFonts w:ascii="Arial" w:hAnsi="Arial" w:cs="Arial"/>
                <w:lang w:val="lt-LT"/>
              </w:rPr>
              <w:t>9.3. Greičio ribotuvas –</w:t>
            </w:r>
            <w:r w:rsidR="00010911" w:rsidRPr="00010911">
              <w:rPr>
                <w:rFonts w:ascii="Arial" w:hAnsi="Arial" w:cs="Arial"/>
                <w:lang w:val="lt-LT"/>
              </w:rPr>
              <w:t xml:space="preserve"> su </w:t>
            </w:r>
            <w:r w:rsidRPr="00010911">
              <w:rPr>
                <w:rFonts w:ascii="Arial" w:hAnsi="Arial" w:cs="Arial"/>
                <w:lang w:val="lt-LT"/>
              </w:rPr>
              <w:t>atlikta patikra</w:t>
            </w:r>
            <w:r w:rsidR="00010911" w:rsidRPr="00010911">
              <w:rPr>
                <w:rFonts w:ascii="Arial" w:hAnsi="Arial" w:cs="Arial"/>
                <w:lang w:val="lt-LT"/>
              </w:rPr>
              <w:t>.</w:t>
            </w:r>
          </w:p>
          <w:p w14:paraId="3EAD7169" w14:textId="7E5E09D6" w:rsidR="006B6636" w:rsidRPr="00010911" w:rsidRDefault="006B6636" w:rsidP="00CF75E5">
            <w:pPr>
              <w:jc w:val="both"/>
              <w:rPr>
                <w:rFonts w:ascii="Arial" w:hAnsi="Arial" w:cs="Arial"/>
                <w:lang w:val="lt-LT"/>
              </w:rPr>
            </w:pPr>
            <w:r w:rsidRPr="00010911">
              <w:rPr>
                <w:rFonts w:ascii="Arial" w:hAnsi="Arial" w:cs="Arial"/>
                <w:lang w:val="lt-LT"/>
              </w:rPr>
              <w:t>9.4. Vidinis galinio vaizdo veidrodėlis</w:t>
            </w:r>
            <w:r w:rsidR="00010911" w:rsidRPr="00010911">
              <w:rPr>
                <w:rFonts w:ascii="Arial" w:hAnsi="Arial" w:cs="Arial"/>
                <w:lang w:val="lt-LT"/>
              </w:rPr>
              <w:t>.</w:t>
            </w:r>
          </w:p>
          <w:p w14:paraId="1EE4AEF9" w14:textId="06231894" w:rsidR="006B6636" w:rsidRPr="00010911" w:rsidRDefault="006B6636" w:rsidP="00CF75E5">
            <w:pPr>
              <w:jc w:val="both"/>
              <w:rPr>
                <w:rFonts w:ascii="Arial" w:hAnsi="Arial" w:cs="Arial"/>
                <w:lang w:val="lt-LT"/>
              </w:rPr>
            </w:pPr>
            <w:r w:rsidRPr="00010911">
              <w:rPr>
                <w:rFonts w:ascii="Arial" w:hAnsi="Arial" w:cs="Arial"/>
                <w:lang w:val="lt-LT"/>
              </w:rPr>
              <w:t>9.5. Programuojamas aušinimo skysčio šildytuvas</w:t>
            </w:r>
            <w:r w:rsidR="00010911" w:rsidRPr="00010911">
              <w:rPr>
                <w:rFonts w:ascii="Arial" w:hAnsi="Arial" w:cs="Arial"/>
                <w:lang w:val="lt-LT"/>
              </w:rPr>
              <w:t>.</w:t>
            </w:r>
          </w:p>
          <w:p w14:paraId="46195A87" w14:textId="47E36062" w:rsidR="006B6636" w:rsidRPr="00010911" w:rsidRDefault="006B6636" w:rsidP="00CF75E5">
            <w:pPr>
              <w:jc w:val="both"/>
              <w:rPr>
                <w:rFonts w:ascii="Arial" w:hAnsi="Arial" w:cs="Arial"/>
                <w:lang w:val="lt-LT"/>
              </w:rPr>
            </w:pPr>
            <w:r w:rsidRPr="00010911">
              <w:rPr>
                <w:rFonts w:ascii="Arial" w:hAnsi="Arial" w:cs="Arial"/>
                <w:lang w:val="lt-LT"/>
              </w:rPr>
              <w:t>9.6. Aušinimo sistema užpildyta neužšąlančiu aušinimo skysčiu, esant -35 °C temperatūrai</w:t>
            </w:r>
            <w:r w:rsidR="00010911" w:rsidRPr="00010911">
              <w:rPr>
                <w:rFonts w:ascii="Arial" w:hAnsi="Arial" w:cs="Arial"/>
                <w:lang w:val="lt-LT"/>
              </w:rPr>
              <w:t>.</w:t>
            </w:r>
          </w:p>
          <w:p w14:paraId="55B2BF3D" w14:textId="79FD642B" w:rsidR="006B6636" w:rsidRPr="00010911" w:rsidRDefault="006B6636" w:rsidP="00CF75E5">
            <w:pPr>
              <w:jc w:val="both"/>
              <w:rPr>
                <w:rFonts w:ascii="Arial" w:hAnsi="Arial" w:cs="Arial"/>
                <w:lang w:val="lt-LT"/>
              </w:rPr>
            </w:pPr>
            <w:r w:rsidRPr="00010911">
              <w:rPr>
                <w:rFonts w:ascii="Arial" w:hAnsi="Arial" w:cs="Arial"/>
                <w:lang w:val="lt-LT"/>
              </w:rPr>
              <w:t>9.7. Avarinis jungiklis, avarinis ženklas, gesintuvai su laikikliais, 2 pirmosios pagalbos rinkiniai, šviesą atspindinti liemenė</w:t>
            </w:r>
            <w:r w:rsidR="00010911" w:rsidRPr="00010911">
              <w:rPr>
                <w:rFonts w:ascii="Arial" w:hAnsi="Arial" w:cs="Arial"/>
                <w:lang w:val="lt-LT"/>
              </w:rPr>
              <w:t>.</w:t>
            </w:r>
          </w:p>
          <w:p w14:paraId="455F6AF7" w14:textId="77777777" w:rsidR="006B6636" w:rsidRPr="00010911" w:rsidRDefault="006B6636" w:rsidP="00CF75E5">
            <w:pPr>
              <w:jc w:val="both"/>
              <w:rPr>
                <w:rFonts w:ascii="Arial" w:hAnsi="Arial" w:cs="Arial"/>
                <w:lang w:val="lt-LT"/>
              </w:rPr>
            </w:pPr>
            <w:r w:rsidRPr="00010911">
              <w:rPr>
                <w:rFonts w:ascii="Arial" w:hAnsi="Arial" w:cs="Arial"/>
                <w:lang w:val="lt-LT"/>
              </w:rPr>
              <w:t>9.8. Visi apšvietimo ir signalizavimo prietaisai tvarkingi ir pilnos komplektacijos.</w:t>
            </w:r>
          </w:p>
        </w:tc>
        <w:tc>
          <w:tcPr>
            <w:tcW w:w="1134" w:type="dxa"/>
          </w:tcPr>
          <w:p w14:paraId="78975D78" w14:textId="77777777" w:rsidR="006B6636" w:rsidRPr="006F3D13" w:rsidRDefault="006B6636" w:rsidP="00CF75E5">
            <w:pPr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6B6636" w:rsidRPr="006F3D13" w14:paraId="0618A7EC" w14:textId="77777777" w:rsidTr="00CF75E5">
        <w:tc>
          <w:tcPr>
            <w:tcW w:w="577" w:type="dxa"/>
          </w:tcPr>
          <w:p w14:paraId="5E77CBB7" w14:textId="77777777" w:rsidR="006B6636" w:rsidRPr="006F3D13" w:rsidRDefault="006B6636" w:rsidP="00CF75E5">
            <w:pPr>
              <w:jc w:val="center"/>
              <w:rPr>
                <w:rFonts w:ascii="Arial" w:hAnsi="Arial" w:cs="Arial"/>
                <w:lang w:val="lt-LT"/>
              </w:rPr>
            </w:pPr>
            <w:r w:rsidRPr="006F3D13">
              <w:rPr>
                <w:rFonts w:ascii="Arial" w:hAnsi="Arial" w:cs="Arial"/>
                <w:lang w:val="lt-LT"/>
              </w:rPr>
              <w:t>10.</w:t>
            </w:r>
          </w:p>
        </w:tc>
        <w:tc>
          <w:tcPr>
            <w:tcW w:w="1984" w:type="dxa"/>
          </w:tcPr>
          <w:p w14:paraId="34CF2384" w14:textId="77777777" w:rsidR="006B6636" w:rsidRPr="006F3D13" w:rsidRDefault="006B6636" w:rsidP="00CF75E5">
            <w:pPr>
              <w:rPr>
                <w:rFonts w:ascii="Arial" w:hAnsi="Arial" w:cs="Arial"/>
                <w:b/>
                <w:lang w:val="lt-LT"/>
              </w:rPr>
            </w:pPr>
            <w:r w:rsidRPr="006F3D13">
              <w:rPr>
                <w:rFonts w:ascii="Arial" w:hAnsi="Arial" w:cs="Arial"/>
                <w:b/>
                <w:lang w:val="lt-LT"/>
              </w:rPr>
              <w:t>Garantija</w:t>
            </w:r>
          </w:p>
        </w:tc>
        <w:tc>
          <w:tcPr>
            <w:tcW w:w="6228" w:type="dxa"/>
          </w:tcPr>
          <w:p w14:paraId="09925859" w14:textId="5D667554" w:rsidR="006B6636" w:rsidRPr="006F3D13" w:rsidRDefault="00010911" w:rsidP="00CF75E5">
            <w:pPr>
              <w:jc w:val="both"/>
              <w:rPr>
                <w:rFonts w:ascii="Arial" w:hAnsi="Arial" w:cs="Arial"/>
                <w:lang w:val="lt-LT"/>
              </w:rPr>
            </w:pPr>
            <w:r w:rsidRPr="00010911">
              <w:rPr>
                <w:rFonts w:ascii="Arial" w:hAnsi="Arial" w:cs="Arial"/>
                <w:lang w:val="lt-LT"/>
              </w:rPr>
              <w:t>Varikliui, greičių dėžei ir reduktoriui garantija suteikiama ne trumpesniam nei 1 mėnesio laikotarpiui nuo transporto priemonės pristatymo pirkėjui dienos.</w:t>
            </w:r>
          </w:p>
        </w:tc>
        <w:tc>
          <w:tcPr>
            <w:tcW w:w="1134" w:type="dxa"/>
          </w:tcPr>
          <w:p w14:paraId="4E53F631" w14:textId="77777777" w:rsidR="006B6636" w:rsidRPr="006F3D13" w:rsidRDefault="006B6636" w:rsidP="00CF75E5">
            <w:pPr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6B6636" w:rsidRPr="006F3D13" w14:paraId="60C07769" w14:textId="77777777" w:rsidTr="00CF75E5">
        <w:tc>
          <w:tcPr>
            <w:tcW w:w="577" w:type="dxa"/>
          </w:tcPr>
          <w:p w14:paraId="7AEEAE58" w14:textId="77777777" w:rsidR="006B6636" w:rsidRPr="006F3D13" w:rsidRDefault="006B6636" w:rsidP="00CF75E5">
            <w:pPr>
              <w:jc w:val="center"/>
              <w:rPr>
                <w:rFonts w:ascii="Arial" w:hAnsi="Arial" w:cs="Arial"/>
                <w:lang w:val="lt-LT"/>
              </w:rPr>
            </w:pPr>
            <w:r w:rsidRPr="006F3D13">
              <w:rPr>
                <w:rFonts w:ascii="Arial" w:hAnsi="Arial" w:cs="Arial"/>
                <w:lang w:val="lt-LT"/>
              </w:rPr>
              <w:t>11.</w:t>
            </w:r>
          </w:p>
        </w:tc>
        <w:tc>
          <w:tcPr>
            <w:tcW w:w="1984" w:type="dxa"/>
          </w:tcPr>
          <w:p w14:paraId="31A36D37" w14:textId="77777777" w:rsidR="006B6636" w:rsidRPr="006F3D13" w:rsidRDefault="006B6636" w:rsidP="00CF75E5">
            <w:pPr>
              <w:rPr>
                <w:rFonts w:ascii="Arial" w:hAnsi="Arial" w:cs="Arial"/>
                <w:b/>
                <w:lang w:val="lt-LT"/>
              </w:rPr>
            </w:pPr>
            <w:r w:rsidRPr="006F3D13">
              <w:rPr>
                <w:rFonts w:ascii="Arial" w:hAnsi="Arial" w:cs="Arial"/>
                <w:b/>
                <w:lang w:val="lt-LT"/>
              </w:rPr>
              <w:t>Pristatymas</w:t>
            </w:r>
          </w:p>
        </w:tc>
        <w:tc>
          <w:tcPr>
            <w:tcW w:w="6228" w:type="dxa"/>
          </w:tcPr>
          <w:p w14:paraId="65A1AB93" w14:textId="7A71339D" w:rsidR="006B6636" w:rsidRPr="006F3D13" w:rsidRDefault="006B6636" w:rsidP="00CF75E5">
            <w:pPr>
              <w:jc w:val="both"/>
              <w:rPr>
                <w:rFonts w:ascii="Arial" w:hAnsi="Arial" w:cs="Arial"/>
                <w:lang w:val="lt-LT"/>
              </w:rPr>
            </w:pPr>
            <w:r w:rsidRPr="006F3D13">
              <w:rPr>
                <w:rFonts w:ascii="Arial" w:hAnsi="Arial" w:cs="Arial"/>
                <w:lang w:val="lt-LT"/>
              </w:rPr>
              <w:t>11.1.</w:t>
            </w:r>
            <w:r w:rsidR="00010911">
              <w:rPr>
                <w:rFonts w:ascii="Arial" w:hAnsi="Arial" w:cs="Arial"/>
                <w:lang w:val="lt-LT"/>
              </w:rPr>
              <w:t xml:space="preserve"> </w:t>
            </w:r>
            <w:r w:rsidR="00010911" w:rsidRPr="00010911">
              <w:rPr>
                <w:rFonts w:ascii="Arial" w:hAnsi="Arial" w:cs="Arial"/>
                <w:lang w:val="lt-LT"/>
              </w:rPr>
              <w:t>Autobusas turi būti pristatytas tiekėjo sąskaita į adresą: Livonijos g. 6, Joniškis, ne vėliau kaip per 60 kalendorinių dienų nuo pirkimo–pardavimo sutarties įsigaliojimo dienos.</w:t>
            </w:r>
            <w:r w:rsidRPr="006F3D13">
              <w:rPr>
                <w:rFonts w:ascii="Arial" w:hAnsi="Arial" w:cs="Arial"/>
                <w:lang w:val="lt-LT"/>
              </w:rPr>
              <w:t xml:space="preserve"> </w:t>
            </w:r>
          </w:p>
        </w:tc>
        <w:tc>
          <w:tcPr>
            <w:tcW w:w="1134" w:type="dxa"/>
          </w:tcPr>
          <w:p w14:paraId="06400304" w14:textId="77777777" w:rsidR="006B6636" w:rsidRPr="006F3D13" w:rsidRDefault="006B6636" w:rsidP="00CF75E5">
            <w:pPr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6B6636" w:rsidRPr="006F3D13" w14:paraId="4B3F0F21" w14:textId="77777777" w:rsidTr="00CF75E5">
        <w:tc>
          <w:tcPr>
            <w:tcW w:w="577" w:type="dxa"/>
          </w:tcPr>
          <w:p w14:paraId="52B1D182" w14:textId="77777777" w:rsidR="006B6636" w:rsidRPr="006F3D13" w:rsidRDefault="006B6636" w:rsidP="00CF75E5">
            <w:pPr>
              <w:jc w:val="both"/>
              <w:rPr>
                <w:rFonts w:ascii="Arial" w:hAnsi="Arial" w:cs="Arial"/>
                <w:lang w:val="lt-LT"/>
              </w:rPr>
            </w:pPr>
            <w:r w:rsidRPr="006F3D13">
              <w:rPr>
                <w:rFonts w:ascii="Arial" w:hAnsi="Arial" w:cs="Arial"/>
                <w:lang w:val="lt-LT"/>
              </w:rPr>
              <w:lastRenderedPageBreak/>
              <w:t>12.</w:t>
            </w:r>
          </w:p>
        </w:tc>
        <w:tc>
          <w:tcPr>
            <w:tcW w:w="1984" w:type="dxa"/>
          </w:tcPr>
          <w:p w14:paraId="0ABF4451" w14:textId="77777777" w:rsidR="006B6636" w:rsidRPr="006F3D13" w:rsidRDefault="006B6636" w:rsidP="00CF75E5">
            <w:pPr>
              <w:rPr>
                <w:rFonts w:ascii="Arial" w:hAnsi="Arial" w:cs="Arial"/>
                <w:b/>
                <w:lang w:val="lt-LT"/>
              </w:rPr>
            </w:pPr>
            <w:r w:rsidRPr="006F3D13">
              <w:rPr>
                <w:rFonts w:ascii="Arial" w:hAnsi="Arial" w:cs="Arial"/>
                <w:b/>
                <w:lang w:val="lt-LT"/>
              </w:rPr>
              <w:t>Su pasiūlymu pateikiami dokumentai</w:t>
            </w:r>
          </w:p>
        </w:tc>
        <w:tc>
          <w:tcPr>
            <w:tcW w:w="6228" w:type="dxa"/>
          </w:tcPr>
          <w:p w14:paraId="66AC93F7" w14:textId="73AAAA6E" w:rsidR="006B6636" w:rsidRPr="00010911" w:rsidRDefault="006B6636" w:rsidP="00CF75E5">
            <w:pPr>
              <w:jc w:val="both"/>
              <w:rPr>
                <w:rFonts w:ascii="Arial" w:hAnsi="Arial" w:cs="Arial"/>
                <w:lang w:val="lt-LT"/>
              </w:rPr>
            </w:pPr>
            <w:r w:rsidRPr="00010911">
              <w:rPr>
                <w:rFonts w:ascii="Arial" w:hAnsi="Arial" w:cs="Arial"/>
                <w:lang w:val="lt-LT"/>
              </w:rPr>
              <w:t>12.1. Autobuso techninio paso kopija su aiškiai matomu kėbulo numeriu ir kitais techniniais duomenimis</w:t>
            </w:r>
            <w:r w:rsidR="00010911" w:rsidRPr="00010911">
              <w:rPr>
                <w:rFonts w:ascii="Arial" w:hAnsi="Arial" w:cs="Arial"/>
                <w:lang w:val="lt-LT"/>
              </w:rPr>
              <w:t>.</w:t>
            </w:r>
          </w:p>
          <w:p w14:paraId="05B561F2" w14:textId="1BA43F69" w:rsidR="006B6636" w:rsidRPr="00010911" w:rsidRDefault="006B6636" w:rsidP="00CF75E5">
            <w:pPr>
              <w:rPr>
                <w:rFonts w:ascii="Arial" w:hAnsi="Arial" w:cs="Arial"/>
                <w:lang w:val="lt-LT"/>
              </w:rPr>
            </w:pPr>
            <w:r w:rsidRPr="00010911">
              <w:rPr>
                <w:rFonts w:ascii="Arial" w:hAnsi="Arial" w:cs="Arial"/>
                <w:lang w:val="lt-LT"/>
              </w:rPr>
              <w:t>12.2.Ridą pagrindžiantys dokumentai</w:t>
            </w:r>
            <w:r w:rsidR="00010911" w:rsidRPr="00010911">
              <w:rPr>
                <w:rFonts w:ascii="Arial" w:hAnsi="Arial" w:cs="Arial"/>
                <w:lang w:val="lt-LT"/>
              </w:rPr>
              <w:t xml:space="preserve"> bei</w:t>
            </w:r>
            <w:r w:rsidRPr="00010911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010911">
              <w:rPr>
                <w:rFonts w:ascii="Arial" w:hAnsi="Arial" w:cs="Arial"/>
                <w:lang w:val="lt-LT"/>
              </w:rPr>
              <w:t>odometro</w:t>
            </w:r>
            <w:proofErr w:type="spellEnd"/>
            <w:r w:rsidR="00010911" w:rsidRPr="00010911">
              <w:rPr>
                <w:rFonts w:ascii="Arial" w:hAnsi="Arial" w:cs="Arial"/>
                <w:lang w:val="lt-LT"/>
              </w:rPr>
              <w:t xml:space="preserve"> arba</w:t>
            </w:r>
            <w:r w:rsidRPr="00010911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010911">
              <w:rPr>
                <w:rFonts w:ascii="Arial" w:hAnsi="Arial" w:cs="Arial"/>
                <w:lang w:val="lt-LT"/>
              </w:rPr>
              <w:t>tachografo</w:t>
            </w:r>
            <w:proofErr w:type="spellEnd"/>
            <w:r w:rsidRPr="00010911">
              <w:rPr>
                <w:rFonts w:ascii="Arial" w:hAnsi="Arial" w:cs="Arial"/>
                <w:lang w:val="lt-LT"/>
              </w:rPr>
              <w:t xml:space="preserve"> rodmenų nuotrauk</w:t>
            </w:r>
            <w:r w:rsidR="00010911" w:rsidRPr="00010911">
              <w:rPr>
                <w:rFonts w:ascii="Arial" w:hAnsi="Arial" w:cs="Arial"/>
                <w:lang w:val="lt-LT"/>
              </w:rPr>
              <w:t>os.</w:t>
            </w:r>
          </w:p>
          <w:p w14:paraId="1A7B3405" w14:textId="28DADC5A" w:rsidR="006B6636" w:rsidRPr="00010911" w:rsidRDefault="006B6636" w:rsidP="00CF75E5">
            <w:pPr>
              <w:jc w:val="both"/>
              <w:rPr>
                <w:rFonts w:ascii="Arial" w:hAnsi="Arial" w:cs="Arial"/>
                <w:lang w:val="lt-LT"/>
              </w:rPr>
            </w:pPr>
            <w:r w:rsidRPr="00010911">
              <w:rPr>
                <w:rFonts w:ascii="Arial" w:hAnsi="Arial" w:cs="Arial"/>
                <w:lang w:val="lt-LT"/>
              </w:rPr>
              <w:t>12.</w:t>
            </w:r>
            <w:r w:rsidR="00010911" w:rsidRPr="00010911">
              <w:rPr>
                <w:rFonts w:ascii="Arial" w:hAnsi="Arial" w:cs="Arial"/>
                <w:lang w:val="lt-LT"/>
              </w:rPr>
              <w:t>3</w:t>
            </w:r>
            <w:r w:rsidRPr="00010911">
              <w:rPr>
                <w:rFonts w:ascii="Arial" w:hAnsi="Arial" w:cs="Arial"/>
                <w:lang w:val="lt-LT"/>
              </w:rPr>
              <w:t>. Tiekėjo išvada apie autobusų techninį stovį pagal autobuso specifikacijos reikalavimus;</w:t>
            </w:r>
          </w:p>
          <w:p w14:paraId="038752A7" w14:textId="262CD0CD" w:rsidR="006B6636" w:rsidRPr="00010911" w:rsidRDefault="006B6636" w:rsidP="00CF75E5">
            <w:pPr>
              <w:jc w:val="both"/>
              <w:rPr>
                <w:rFonts w:ascii="Arial" w:hAnsi="Arial" w:cs="Arial"/>
                <w:lang w:val="lt-LT"/>
              </w:rPr>
            </w:pPr>
            <w:r w:rsidRPr="00010911">
              <w:rPr>
                <w:rFonts w:ascii="Arial" w:hAnsi="Arial" w:cs="Arial"/>
                <w:lang w:val="lt-LT"/>
              </w:rPr>
              <w:t>12.</w:t>
            </w:r>
            <w:r w:rsidR="00010911" w:rsidRPr="00010911">
              <w:rPr>
                <w:rFonts w:ascii="Arial" w:hAnsi="Arial" w:cs="Arial"/>
                <w:lang w:val="lt-LT"/>
              </w:rPr>
              <w:t>4</w:t>
            </w:r>
            <w:r w:rsidRPr="00010911">
              <w:rPr>
                <w:rFonts w:ascii="Arial" w:hAnsi="Arial" w:cs="Arial"/>
                <w:lang w:val="lt-LT"/>
              </w:rPr>
              <w:t>. Autobuso nuotraukos:</w:t>
            </w:r>
          </w:p>
          <w:p w14:paraId="187730C8" w14:textId="77777777" w:rsidR="00010911" w:rsidRPr="00010911" w:rsidRDefault="00010911" w:rsidP="00010911">
            <w:pPr>
              <w:pStyle w:val="Sraopastraipa"/>
              <w:numPr>
                <w:ilvl w:val="2"/>
                <w:numId w:val="6"/>
              </w:num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010911">
              <w:rPr>
                <w:rFonts w:ascii="Arial" w:hAnsi="Arial" w:cs="Arial"/>
                <w:sz w:val="24"/>
                <w:szCs w:val="24"/>
                <w:lang w:val="lt-LT"/>
              </w:rPr>
              <w:t>iš išorės: priekis, abi šoninės pusės, galas, atviras bagažo skyrius, autobuso apačia;</w:t>
            </w:r>
          </w:p>
          <w:p w14:paraId="17A3FB49" w14:textId="77777777" w:rsidR="00010911" w:rsidRPr="00010911" w:rsidRDefault="00010911" w:rsidP="00010911">
            <w:pPr>
              <w:pStyle w:val="Sraopastraipa"/>
              <w:numPr>
                <w:ilvl w:val="2"/>
                <w:numId w:val="6"/>
              </w:num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010911">
              <w:rPr>
                <w:rFonts w:ascii="Arial" w:hAnsi="Arial" w:cs="Arial"/>
                <w:sz w:val="24"/>
                <w:szCs w:val="24"/>
                <w:lang w:val="lt-LT"/>
              </w:rPr>
              <w:t xml:space="preserve">iš vidaus: salonas iš priekio ir galo, vairuotojo vieta, </w:t>
            </w:r>
            <w:proofErr w:type="spellStart"/>
            <w:r w:rsidRPr="00010911">
              <w:rPr>
                <w:rFonts w:ascii="Arial" w:hAnsi="Arial" w:cs="Arial"/>
                <w:sz w:val="24"/>
                <w:szCs w:val="24"/>
                <w:lang w:val="lt-LT"/>
              </w:rPr>
              <w:t>odometro</w:t>
            </w:r>
            <w:proofErr w:type="spellEnd"/>
            <w:r w:rsidRPr="00010911">
              <w:rPr>
                <w:rFonts w:ascii="Arial" w:hAnsi="Arial" w:cs="Arial"/>
                <w:sz w:val="24"/>
                <w:szCs w:val="24"/>
                <w:lang w:val="lt-LT"/>
              </w:rPr>
              <w:t xml:space="preserve"> arba </w:t>
            </w:r>
            <w:proofErr w:type="spellStart"/>
            <w:r w:rsidRPr="00010911">
              <w:rPr>
                <w:rFonts w:ascii="Arial" w:hAnsi="Arial" w:cs="Arial"/>
                <w:sz w:val="24"/>
                <w:szCs w:val="24"/>
                <w:lang w:val="lt-LT"/>
              </w:rPr>
              <w:t>tachografo</w:t>
            </w:r>
            <w:proofErr w:type="spellEnd"/>
            <w:r w:rsidRPr="00010911">
              <w:rPr>
                <w:rFonts w:ascii="Arial" w:hAnsi="Arial" w:cs="Arial"/>
                <w:sz w:val="24"/>
                <w:szCs w:val="24"/>
                <w:lang w:val="lt-LT"/>
              </w:rPr>
              <w:t xml:space="preserve"> rodmenys;</w:t>
            </w:r>
          </w:p>
          <w:p w14:paraId="4E5A1B91" w14:textId="20E1F5EB" w:rsidR="006B6636" w:rsidRPr="00010911" w:rsidRDefault="00010911" w:rsidP="00010911">
            <w:pPr>
              <w:pStyle w:val="Sraopastraipa"/>
              <w:numPr>
                <w:ilvl w:val="2"/>
                <w:numId w:val="6"/>
              </w:numPr>
              <w:jc w:val="both"/>
              <w:rPr>
                <w:rFonts w:ascii="Arial" w:hAnsi="Arial" w:cs="Arial"/>
              </w:rPr>
            </w:pPr>
            <w:r w:rsidRPr="00010911">
              <w:rPr>
                <w:rFonts w:ascii="Arial" w:hAnsi="Arial" w:cs="Arial"/>
                <w:sz w:val="24"/>
                <w:szCs w:val="24"/>
                <w:lang w:val="lt-LT"/>
              </w:rPr>
              <w:t xml:space="preserve"> variklio skyrius.</w:t>
            </w:r>
          </w:p>
        </w:tc>
        <w:tc>
          <w:tcPr>
            <w:tcW w:w="1134" w:type="dxa"/>
          </w:tcPr>
          <w:p w14:paraId="71E076EB" w14:textId="77777777" w:rsidR="006B6636" w:rsidRPr="006F3D13" w:rsidRDefault="006B6636" w:rsidP="00CF75E5">
            <w:pPr>
              <w:jc w:val="both"/>
              <w:rPr>
                <w:rFonts w:ascii="Arial" w:hAnsi="Arial" w:cs="Arial"/>
                <w:lang w:val="lt-LT"/>
              </w:rPr>
            </w:pPr>
          </w:p>
        </w:tc>
      </w:tr>
    </w:tbl>
    <w:p w14:paraId="58EA1217" w14:textId="77777777" w:rsidR="00BB4A5C" w:rsidRPr="006F3D13" w:rsidRDefault="00BB4A5C" w:rsidP="00BB4A5C"/>
    <w:p w14:paraId="26C4DFDD" w14:textId="77777777" w:rsidR="00BB4A5C" w:rsidRPr="006F3D13" w:rsidRDefault="00BB4A5C" w:rsidP="00BB4A5C">
      <w:pPr>
        <w:jc w:val="both"/>
        <w:rPr>
          <w:color w:val="FF0000"/>
        </w:rPr>
      </w:pPr>
    </w:p>
    <w:p w14:paraId="69CCDD27" w14:textId="77777777" w:rsidR="00694847" w:rsidRPr="006F3D13" w:rsidRDefault="00694847" w:rsidP="00694847">
      <w:pPr>
        <w:pStyle w:val="LO-normal"/>
        <w:spacing w:line="240" w:lineRule="auto"/>
        <w:jc w:val="both"/>
        <w:rPr>
          <w:b/>
          <w:bCs/>
        </w:rPr>
      </w:pPr>
      <w:r w:rsidRPr="006F3D13">
        <w:rPr>
          <w:b/>
          <w:bCs/>
        </w:rPr>
        <w:t>Pasirašydamas patvirtinu, kad siūlomas</w:t>
      </w:r>
      <w:r w:rsidR="00815A2C" w:rsidRPr="006F3D13">
        <w:rPr>
          <w:b/>
          <w:bCs/>
        </w:rPr>
        <w:t xml:space="preserve"> naudotas </w:t>
      </w:r>
      <w:r w:rsidRPr="006F3D13">
        <w:rPr>
          <w:b/>
          <w:bCs/>
        </w:rPr>
        <w:t>M</w:t>
      </w:r>
      <w:r w:rsidRPr="006F3D13">
        <w:rPr>
          <w:b/>
          <w:bCs/>
          <w:vertAlign w:val="subscript"/>
        </w:rPr>
        <w:t xml:space="preserve">3 </w:t>
      </w:r>
      <w:r w:rsidRPr="006F3D13">
        <w:rPr>
          <w:b/>
          <w:bCs/>
        </w:rPr>
        <w:t>klasės</w:t>
      </w:r>
      <w:r w:rsidR="00815A2C" w:rsidRPr="006F3D13">
        <w:rPr>
          <w:b/>
          <w:bCs/>
        </w:rPr>
        <w:t xml:space="preserve"> </w:t>
      </w:r>
      <w:r w:rsidRPr="006F3D13">
        <w:rPr>
          <w:b/>
          <w:bCs/>
        </w:rPr>
        <w:t>autobusas pilnai atitinka Techninėje specifikacijoje keliamas rodiklių reikšmes ir aprašymus.</w:t>
      </w:r>
    </w:p>
    <w:p w14:paraId="734D0006" w14:textId="77777777" w:rsidR="00BB4A5C" w:rsidRDefault="00BB4A5C" w:rsidP="00BB4A5C"/>
    <w:sectPr w:rsidR="00BB4A5C" w:rsidSect="00024414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LT">
    <w:altName w:val="Times New Roman"/>
    <w:charset w:val="00"/>
    <w:family w:val="roman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71175"/>
    <w:multiLevelType w:val="hybridMultilevel"/>
    <w:tmpl w:val="DBB2E56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454F17"/>
    <w:multiLevelType w:val="hybridMultilevel"/>
    <w:tmpl w:val="FC225D82"/>
    <w:lvl w:ilvl="0" w:tplc="A1444A94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5E962A1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2445A8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7320E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CAEF2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3669D2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98C34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0942EF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9F21C5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FD6327B"/>
    <w:multiLevelType w:val="hybridMultilevel"/>
    <w:tmpl w:val="D02A87D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826BE2"/>
    <w:multiLevelType w:val="multilevel"/>
    <w:tmpl w:val="FB860EA8"/>
    <w:lvl w:ilvl="0">
      <w:start w:val="1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5C7C5013"/>
    <w:multiLevelType w:val="multilevel"/>
    <w:tmpl w:val="74B01F76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65A700A1"/>
    <w:multiLevelType w:val="hybridMultilevel"/>
    <w:tmpl w:val="96B046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29015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26778272">
    <w:abstractNumId w:val="2"/>
  </w:num>
  <w:num w:numId="3" w16cid:durableId="253783178">
    <w:abstractNumId w:val="5"/>
  </w:num>
  <w:num w:numId="4" w16cid:durableId="623272713">
    <w:abstractNumId w:val="4"/>
  </w:num>
  <w:num w:numId="5" w16cid:durableId="434715121">
    <w:abstractNumId w:val="0"/>
  </w:num>
  <w:num w:numId="6" w16cid:durableId="13420490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A5C"/>
    <w:rsid w:val="00010911"/>
    <w:rsid w:val="00021A52"/>
    <w:rsid w:val="00024414"/>
    <w:rsid w:val="00085782"/>
    <w:rsid w:val="00092EF4"/>
    <w:rsid w:val="00100C64"/>
    <w:rsid w:val="001D7C08"/>
    <w:rsid w:val="0033517A"/>
    <w:rsid w:val="003D09B6"/>
    <w:rsid w:val="004740CC"/>
    <w:rsid w:val="00490BC4"/>
    <w:rsid w:val="004A5985"/>
    <w:rsid w:val="004A794C"/>
    <w:rsid w:val="004C0609"/>
    <w:rsid w:val="00542F7B"/>
    <w:rsid w:val="005528B0"/>
    <w:rsid w:val="00691461"/>
    <w:rsid w:val="00694847"/>
    <w:rsid w:val="006B6636"/>
    <w:rsid w:val="006F110C"/>
    <w:rsid w:val="006F3D13"/>
    <w:rsid w:val="007154EA"/>
    <w:rsid w:val="00772068"/>
    <w:rsid w:val="00815A2C"/>
    <w:rsid w:val="00890B56"/>
    <w:rsid w:val="008C3929"/>
    <w:rsid w:val="009219D5"/>
    <w:rsid w:val="00933AC8"/>
    <w:rsid w:val="00960E4E"/>
    <w:rsid w:val="00997526"/>
    <w:rsid w:val="009D2BF1"/>
    <w:rsid w:val="00A63AF2"/>
    <w:rsid w:val="00AF3C7F"/>
    <w:rsid w:val="00B11069"/>
    <w:rsid w:val="00B21C68"/>
    <w:rsid w:val="00B31B48"/>
    <w:rsid w:val="00BB4A5C"/>
    <w:rsid w:val="00C47A98"/>
    <w:rsid w:val="00D63D24"/>
    <w:rsid w:val="00D846D4"/>
    <w:rsid w:val="00DB6AF3"/>
    <w:rsid w:val="00E444AA"/>
    <w:rsid w:val="00E53DF9"/>
    <w:rsid w:val="00EE6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9902C"/>
  <w15:chartTrackingRefBased/>
  <w15:docId w15:val="{BB9BC314-13E2-4696-8E92-803CB30EF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B4A5C"/>
    <w:rPr>
      <w:rFonts w:eastAsia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EE6375"/>
    <w:pPr>
      <w:keepNext/>
      <w:suppressAutoHyphens/>
      <w:autoSpaceDN w:val="0"/>
      <w:spacing w:before="240" w:after="60" w:line="276" w:lineRule="auto"/>
      <w:textAlignment w:val="baseline"/>
      <w:outlineLvl w:val="0"/>
    </w:pPr>
    <w:rPr>
      <w:rFonts w:ascii="Cambria" w:hAnsi="Cambria"/>
      <w:kern w:val="32"/>
      <w:sz w:val="32"/>
      <w:szCs w:val="32"/>
      <w:lang w:val="en-US" w:eastAsia="en-US"/>
    </w:rPr>
  </w:style>
  <w:style w:type="paragraph" w:styleId="Antrat2">
    <w:name w:val="heading 2"/>
    <w:aliases w:val="Title Header2"/>
    <w:basedOn w:val="prastasis"/>
    <w:next w:val="prastasis"/>
    <w:link w:val="Antrat2Diagrama"/>
    <w:qFormat/>
    <w:rsid w:val="00BB4A5C"/>
    <w:pPr>
      <w:ind w:left="-720" w:firstLine="720"/>
      <w:jc w:val="both"/>
      <w:outlineLvl w:val="1"/>
    </w:pPr>
    <w:rPr>
      <w:szCs w:val="20"/>
    </w:rPr>
  </w:style>
  <w:style w:type="paragraph" w:styleId="Antrat3">
    <w:name w:val="heading 3"/>
    <w:aliases w:val="Section Header3,Sub-Clause Paragraph,Antraste 3,Antraste 31,Antraste 32,Antraste 33,Antraste 34,Antraste 35,Antraste 36,Antraste 37,H3"/>
    <w:basedOn w:val="prastasis"/>
    <w:next w:val="prastasis"/>
    <w:link w:val="Antrat3Diagrama"/>
    <w:qFormat/>
    <w:rsid w:val="00BB4A5C"/>
    <w:pPr>
      <w:keepNext/>
      <w:ind w:left="-606" w:firstLine="720"/>
      <w:jc w:val="both"/>
      <w:outlineLvl w:val="2"/>
    </w:pPr>
    <w:rPr>
      <w:szCs w:val="20"/>
    </w:rPr>
  </w:style>
  <w:style w:type="paragraph" w:styleId="Antrat4">
    <w:name w:val="heading 4"/>
    <w:aliases w:val="Sub-Clause Sub-paragraph, Sub-Clause Sub-paragraph,Heading 4 Char Char Char Char"/>
    <w:basedOn w:val="prastasis"/>
    <w:next w:val="prastasis"/>
    <w:link w:val="Antrat4Diagrama"/>
    <w:qFormat/>
    <w:rsid w:val="00BB4A5C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</w:rPr>
  </w:style>
  <w:style w:type="paragraph" w:styleId="Antrat5">
    <w:name w:val="heading 5"/>
    <w:aliases w:val=" Char12"/>
    <w:basedOn w:val="prastasis"/>
    <w:next w:val="prastasis"/>
    <w:link w:val="Antrat5Diagrama"/>
    <w:qFormat/>
    <w:rsid w:val="00BB4A5C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</w:rPr>
  </w:style>
  <w:style w:type="paragraph" w:styleId="Antrat6">
    <w:name w:val="heading 6"/>
    <w:basedOn w:val="prastasis"/>
    <w:next w:val="prastasis"/>
    <w:link w:val="Antrat6Diagrama"/>
    <w:qFormat/>
    <w:rsid w:val="00BB4A5C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</w:rPr>
  </w:style>
  <w:style w:type="paragraph" w:styleId="Antrat7">
    <w:name w:val="heading 7"/>
    <w:basedOn w:val="prastasis"/>
    <w:next w:val="prastasis"/>
    <w:link w:val="Antrat7Diagrama"/>
    <w:qFormat/>
    <w:rsid w:val="00BB4A5C"/>
    <w:pPr>
      <w:keepNext/>
      <w:tabs>
        <w:tab w:val="num" w:pos="2016"/>
      </w:tabs>
      <w:ind w:left="2016" w:hanging="1296"/>
      <w:outlineLvl w:val="6"/>
    </w:pPr>
    <w:rPr>
      <w:sz w:val="48"/>
      <w:szCs w:val="20"/>
    </w:rPr>
  </w:style>
  <w:style w:type="paragraph" w:styleId="Antrat8">
    <w:name w:val="heading 8"/>
    <w:basedOn w:val="prastasis"/>
    <w:next w:val="prastasis"/>
    <w:link w:val="Antrat8Diagrama"/>
    <w:qFormat/>
    <w:rsid w:val="00BB4A5C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</w:rPr>
  </w:style>
  <w:style w:type="paragraph" w:styleId="Antrat9">
    <w:name w:val="heading 9"/>
    <w:basedOn w:val="prastasis"/>
    <w:next w:val="prastasis"/>
    <w:link w:val="Antrat9Diagrama"/>
    <w:qFormat/>
    <w:rsid w:val="00BB4A5C"/>
    <w:pPr>
      <w:keepNext/>
      <w:tabs>
        <w:tab w:val="num" w:pos="2304"/>
      </w:tabs>
      <w:ind w:left="2304" w:hanging="1584"/>
      <w:outlineLvl w:val="8"/>
    </w:pPr>
    <w:rPr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uiPriority w:val="9"/>
    <w:rsid w:val="00EE6375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Antrat2Diagrama">
    <w:name w:val="Antraštė 2 Diagrama"/>
    <w:aliases w:val="Title Header2 Diagrama"/>
    <w:link w:val="Antrat2"/>
    <w:rsid w:val="00BB4A5C"/>
    <w:rPr>
      <w:rFonts w:eastAsia="Times New Roman"/>
      <w:b w:val="0"/>
      <w:bCs w:val="0"/>
      <w:smallCaps w:val="0"/>
      <w:szCs w:val="20"/>
    </w:rPr>
  </w:style>
  <w:style w:type="character" w:customStyle="1" w:styleId="Antrat3Diagrama">
    <w:name w:val="Antraštė 3 Diagrama"/>
    <w:aliases w:val="Section Header3 Diagrama,Sub-Clause Paragraph Diagrama,Antraste 3 Diagrama,Antraste 31 Diagrama,Antraste 32 Diagrama,Antraste 33 Diagrama,Antraste 34 Diagrama,Antraste 35 Diagrama,Antraste 36 Diagrama,Antraste 37 Diagrama,H3 Diagrama"/>
    <w:link w:val="Antrat3"/>
    <w:rsid w:val="00BB4A5C"/>
    <w:rPr>
      <w:rFonts w:eastAsia="Times New Roman"/>
      <w:b w:val="0"/>
      <w:bCs w:val="0"/>
      <w:smallCaps w:val="0"/>
      <w:szCs w:val="20"/>
    </w:rPr>
  </w:style>
  <w:style w:type="character" w:customStyle="1" w:styleId="Antrat4Diagrama">
    <w:name w:val="Antraštė 4 Diagrama"/>
    <w:aliases w:val="Sub-Clause Sub-paragraph Diagrama, Sub-Clause Sub-paragraph Diagrama,Heading 4 Char Char Char Char Diagrama"/>
    <w:link w:val="Antrat4"/>
    <w:rsid w:val="00BB4A5C"/>
    <w:rPr>
      <w:rFonts w:eastAsia="Times New Roman"/>
      <w:bCs w:val="0"/>
      <w:smallCaps w:val="0"/>
      <w:sz w:val="44"/>
      <w:szCs w:val="20"/>
    </w:rPr>
  </w:style>
  <w:style w:type="character" w:customStyle="1" w:styleId="Antrat5Diagrama">
    <w:name w:val="Antraštė 5 Diagrama"/>
    <w:aliases w:val=" Char12 Diagrama"/>
    <w:link w:val="Antrat5"/>
    <w:rsid w:val="00BB4A5C"/>
    <w:rPr>
      <w:rFonts w:eastAsia="Times New Roman"/>
      <w:bCs w:val="0"/>
      <w:smallCaps w:val="0"/>
      <w:sz w:val="40"/>
      <w:szCs w:val="20"/>
    </w:rPr>
  </w:style>
  <w:style w:type="character" w:customStyle="1" w:styleId="Antrat6Diagrama">
    <w:name w:val="Antraštė 6 Diagrama"/>
    <w:link w:val="Antrat6"/>
    <w:rsid w:val="00BB4A5C"/>
    <w:rPr>
      <w:rFonts w:eastAsia="Times New Roman"/>
      <w:bCs w:val="0"/>
      <w:smallCaps w:val="0"/>
      <w:sz w:val="36"/>
      <w:szCs w:val="20"/>
    </w:rPr>
  </w:style>
  <w:style w:type="character" w:customStyle="1" w:styleId="Antrat7Diagrama">
    <w:name w:val="Antraštė 7 Diagrama"/>
    <w:link w:val="Antrat7"/>
    <w:rsid w:val="00BB4A5C"/>
    <w:rPr>
      <w:rFonts w:eastAsia="Times New Roman"/>
      <w:b w:val="0"/>
      <w:bCs w:val="0"/>
      <w:smallCaps w:val="0"/>
      <w:sz w:val="48"/>
      <w:szCs w:val="20"/>
    </w:rPr>
  </w:style>
  <w:style w:type="character" w:customStyle="1" w:styleId="Antrat8Diagrama">
    <w:name w:val="Antraštė 8 Diagrama"/>
    <w:link w:val="Antrat8"/>
    <w:rsid w:val="00BB4A5C"/>
    <w:rPr>
      <w:rFonts w:eastAsia="Times New Roman"/>
      <w:bCs w:val="0"/>
      <w:smallCaps w:val="0"/>
      <w:sz w:val="18"/>
      <w:szCs w:val="20"/>
    </w:rPr>
  </w:style>
  <w:style w:type="character" w:customStyle="1" w:styleId="Antrat9Diagrama">
    <w:name w:val="Antraštė 9 Diagrama"/>
    <w:link w:val="Antrat9"/>
    <w:rsid w:val="00BB4A5C"/>
    <w:rPr>
      <w:rFonts w:eastAsia="Times New Roman"/>
      <w:b w:val="0"/>
      <w:bCs w:val="0"/>
      <w:smallCaps w:val="0"/>
      <w:sz w:val="40"/>
      <w:szCs w:val="20"/>
    </w:rPr>
  </w:style>
  <w:style w:type="character" w:styleId="Hipersaitas">
    <w:name w:val="Hyperlink"/>
    <w:uiPriority w:val="99"/>
    <w:rsid w:val="00BB4A5C"/>
    <w:rPr>
      <w:color w:val="0000FF"/>
      <w:u w:val="single"/>
    </w:rPr>
  </w:style>
  <w:style w:type="paragraph" w:customStyle="1" w:styleId="Default">
    <w:name w:val="Default"/>
    <w:rsid w:val="00BB4A5C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eastAsia="ja-JP"/>
    </w:rPr>
  </w:style>
  <w:style w:type="paragraph" w:customStyle="1" w:styleId="Patvirtinta">
    <w:name w:val="Patvirtinta"/>
    <w:rsid w:val="00BB4A5C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/>
      <w:lang w:val="en-US" w:eastAsia="en-US"/>
    </w:rPr>
  </w:style>
  <w:style w:type="paragraph" w:customStyle="1" w:styleId="Pagrindinistekstas1">
    <w:name w:val="Pagrindinis tekstas1"/>
    <w:rsid w:val="00BB4A5C"/>
    <w:pPr>
      <w:snapToGrid w:val="0"/>
      <w:ind w:firstLine="312"/>
      <w:jc w:val="both"/>
    </w:pPr>
    <w:rPr>
      <w:rFonts w:ascii="TimesLT" w:eastAsia="Times New Roman" w:hAnsi="TimesLT"/>
      <w:lang w:val="en-US" w:eastAsia="en-US"/>
    </w:rPr>
  </w:style>
  <w:style w:type="paragraph" w:customStyle="1" w:styleId="CentrBoldm">
    <w:name w:val="CentrBoldm"/>
    <w:basedOn w:val="prastasis"/>
    <w:rsid w:val="00BB4A5C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 w:eastAsia="en-US"/>
    </w:rPr>
  </w:style>
  <w:style w:type="paragraph" w:customStyle="1" w:styleId="MAZAS">
    <w:name w:val="MAZAS"/>
    <w:rsid w:val="00BB4A5C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color w:val="000000"/>
      <w:sz w:val="8"/>
      <w:szCs w:val="8"/>
      <w:lang w:val="en-US" w:eastAsia="en-US"/>
    </w:rPr>
  </w:style>
  <w:style w:type="paragraph" w:styleId="Pagrindiniotekstotrauka2">
    <w:name w:val="Body Text Indent 2"/>
    <w:basedOn w:val="prastasis"/>
    <w:link w:val="Pagrindiniotekstotrauka2Diagrama"/>
    <w:rsid w:val="00BB4A5C"/>
    <w:pPr>
      <w:spacing w:after="120" w:line="480" w:lineRule="auto"/>
      <w:ind w:left="283"/>
    </w:pPr>
    <w:rPr>
      <w:rFonts w:eastAsia="Calibri"/>
      <w:szCs w:val="22"/>
      <w:lang w:eastAsia="en-US"/>
    </w:rPr>
  </w:style>
  <w:style w:type="character" w:customStyle="1" w:styleId="Pagrindiniotekstotrauka2Diagrama">
    <w:name w:val="Pagrindinio teksto įtrauka 2 Diagrama"/>
    <w:link w:val="Pagrindiniotekstotrauka2"/>
    <w:rsid w:val="00BB4A5C"/>
    <w:rPr>
      <w:b w:val="0"/>
      <w:bCs w:val="0"/>
      <w:smallCaps w:val="0"/>
      <w:szCs w:val="22"/>
      <w:lang w:eastAsia="en-US"/>
    </w:rPr>
  </w:style>
  <w:style w:type="paragraph" w:styleId="HTMLiankstoformatuotas">
    <w:name w:val="HTML Preformatted"/>
    <w:basedOn w:val="prastasis"/>
    <w:link w:val="HTMLiankstoformatuotasDiagrama"/>
    <w:rsid w:val="00BB4A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iankstoformatuotasDiagrama">
    <w:name w:val="HTML iš anksto formatuotas Diagrama"/>
    <w:link w:val="HTMLiankstoformatuotas"/>
    <w:rsid w:val="00BB4A5C"/>
    <w:rPr>
      <w:rFonts w:ascii="Courier New" w:eastAsia="Times New Roman" w:hAnsi="Courier New" w:cs="Courier New"/>
      <w:b w:val="0"/>
      <w:bCs w:val="0"/>
      <w:smallCaps w:val="0"/>
      <w:sz w:val="20"/>
      <w:szCs w:val="20"/>
    </w:rPr>
  </w:style>
  <w:style w:type="paragraph" w:customStyle="1" w:styleId="LO-normal">
    <w:name w:val="LO-normal"/>
    <w:qFormat/>
    <w:rsid w:val="00694847"/>
    <w:pPr>
      <w:suppressAutoHyphens/>
      <w:spacing w:line="276" w:lineRule="auto"/>
    </w:pPr>
    <w:rPr>
      <w:rFonts w:ascii="Arial" w:eastAsia="Arial" w:hAnsi="Arial" w:cs="Arial"/>
      <w:sz w:val="22"/>
      <w:szCs w:val="22"/>
      <w:lang w:eastAsia="zh-CN" w:bidi="hi-IN"/>
    </w:rPr>
  </w:style>
  <w:style w:type="paragraph" w:styleId="Pataisymai">
    <w:name w:val="Revision"/>
    <w:hidden/>
    <w:uiPriority w:val="99"/>
    <w:semiHidden/>
    <w:rsid w:val="007154EA"/>
    <w:rPr>
      <w:rFonts w:eastAsia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Table of contents number,Lentele"/>
    <w:basedOn w:val="prastasis"/>
    <w:link w:val="SraopastraipaDiagrama"/>
    <w:uiPriority w:val="34"/>
    <w:qFormat/>
    <w:rsid w:val="006B6636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table" w:styleId="Lentelstinklelis">
    <w:name w:val="Table Grid"/>
    <w:basedOn w:val="prastojilentel"/>
    <w:uiPriority w:val="39"/>
    <w:rsid w:val="006B66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locked/>
    <w:rsid w:val="006B6636"/>
    <w:rPr>
      <w:rFonts w:asciiTheme="minorHAnsi" w:eastAsiaTheme="minorEastAsia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3</Pages>
  <Words>3144</Words>
  <Characters>1793</Characters>
  <Application>Microsoft Office Word</Application>
  <DocSecurity>0</DocSecurity>
  <Lines>14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Eglė Čalkevičienė</cp:lastModifiedBy>
  <cp:revision>10</cp:revision>
  <dcterms:created xsi:type="dcterms:W3CDTF">2025-09-25T05:44:00Z</dcterms:created>
  <dcterms:modified xsi:type="dcterms:W3CDTF">2025-10-07T11:49:00Z</dcterms:modified>
</cp:coreProperties>
</file>